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A19B" w14:textId="77777777" w:rsidR="00C73ED7" w:rsidRPr="004F6FF8" w:rsidRDefault="00C73ED7" w:rsidP="00215707">
      <w:pPr>
        <w:rPr>
          <w:rFonts w:ascii="Arial" w:eastAsia="SimSun" w:hAnsi="Arial" w:cs="Arial"/>
          <w:lang w:val="es-ES"/>
        </w:rPr>
      </w:pPr>
    </w:p>
    <w:p w14:paraId="08975870" w14:textId="341B906F" w:rsidR="00F606EB" w:rsidRDefault="007D071D" w:rsidP="00F606EB">
      <w:pPr>
        <w:spacing w:line="252" w:lineRule="auto"/>
        <w:jc w:val="both"/>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BB5F3B">
        <w:rPr>
          <w:rFonts w:ascii="Arial" w:eastAsia="SimSun" w:hAnsi="Arial" w:cs="Arial"/>
          <w:b/>
          <w:bCs/>
          <w:color w:val="000000"/>
          <w:sz w:val="28"/>
          <w:szCs w:val="28"/>
          <w:lang w:val="es-ES"/>
        </w:rPr>
        <w:t xml:space="preserve">50º aniversario del </w:t>
      </w:r>
      <w:r w:rsidR="00BB5F3B" w:rsidRPr="00BB5F3B">
        <w:rPr>
          <w:rFonts w:ascii="Arial" w:eastAsia="SimSun" w:hAnsi="Arial" w:cs="Arial"/>
          <w:b/>
          <w:bCs/>
          <w:color w:val="000000"/>
          <w:sz w:val="28"/>
          <w:szCs w:val="28"/>
          <w:lang w:val="es-ES"/>
        </w:rPr>
        <w:t>MGB GT V8</w:t>
      </w:r>
      <w:r w:rsidR="00BB5F3B">
        <w:rPr>
          <w:rFonts w:ascii="Arial" w:eastAsia="SimSun" w:hAnsi="Arial" w:cs="Arial"/>
          <w:b/>
          <w:bCs/>
          <w:color w:val="000000"/>
          <w:sz w:val="28"/>
          <w:szCs w:val="28"/>
          <w:lang w:val="es-ES"/>
        </w:rPr>
        <w:t xml:space="preserve">, el antecesor </w:t>
      </w:r>
      <w:r w:rsidR="00F606EB">
        <w:rPr>
          <w:rFonts w:ascii="Arial" w:eastAsia="SimSun" w:hAnsi="Arial" w:cs="Arial"/>
          <w:b/>
          <w:bCs/>
          <w:color w:val="000000"/>
          <w:sz w:val="28"/>
          <w:szCs w:val="28"/>
          <w:lang w:val="es-ES"/>
        </w:rPr>
        <w:t>d</w:t>
      </w:r>
      <w:r w:rsidR="007A3731">
        <w:rPr>
          <w:rFonts w:ascii="Arial" w:eastAsia="SimSun" w:hAnsi="Arial" w:cs="Arial"/>
          <w:b/>
          <w:bCs/>
          <w:color w:val="000000"/>
          <w:sz w:val="28"/>
          <w:szCs w:val="28"/>
          <w:lang w:val="es-ES"/>
        </w:rPr>
        <w:t>el</w:t>
      </w:r>
      <w:r w:rsidR="00E56EA8">
        <w:rPr>
          <w:rFonts w:ascii="Arial" w:eastAsia="SimSun" w:hAnsi="Arial" w:cs="Arial"/>
          <w:b/>
          <w:bCs/>
          <w:color w:val="000000"/>
          <w:sz w:val="28"/>
          <w:szCs w:val="28"/>
          <w:lang w:val="es-ES"/>
        </w:rPr>
        <w:t xml:space="preserve"> </w:t>
      </w:r>
      <w:r w:rsidR="00E56EA8" w:rsidRPr="00E56EA8">
        <w:rPr>
          <w:rFonts w:ascii="Arial" w:eastAsia="SimSun" w:hAnsi="Arial" w:cs="Arial"/>
          <w:b/>
          <w:bCs/>
          <w:color w:val="000000"/>
          <w:sz w:val="28"/>
          <w:szCs w:val="28"/>
          <w:lang w:val="es-ES"/>
        </w:rPr>
        <w:t>MG4</w:t>
      </w:r>
      <w:r w:rsidR="00BB5F3B">
        <w:rPr>
          <w:rFonts w:ascii="Arial" w:eastAsia="SimSun" w:hAnsi="Arial" w:cs="Arial"/>
          <w:b/>
          <w:bCs/>
          <w:color w:val="000000"/>
          <w:sz w:val="28"/>
          <w:szCs w:val="28"/>
          <w:lang w:val="es-ES"/>
        </w:rPr>
        <w:t xml:space="preserve"> XPOWER</w:t>
      </w:r>
      <w:r w:rsidR="00052E23">
        <w:rPr>
          <w:rFonts w:ascii="Arial" w:eastAsia="SimSun" w:hAnsi="Arial" w:cs="Arial"/>
          <w:b/>
          <w:bCs/>
          <w:color w:val="000000"/>
          <w:sz w:val="28"/>
          <w:szCs w:val="28"/>
          <w:lang w:val="es-ES"/>
        </w:rPr>
        <w:t xml:space="preserve">: 10 </w:t>
      </w:r>
      <w:r w:rsidR="00091B58">
        <w:rPr>
          <w:rFonts w:ascii="Arial" w:eastAsia="SimSun" w:hAnsi="Arial" w:cs="Arial"/>
          <w:b/>
          <w:bCs/>
          <w:color w:val="000000"/>
          <w:sz w:val="28"/>
          <w:szCs w:val="28"/>
          <w:lang w:val="es-ES"/>
        </w:rPr>
        <w:t xml:space="preserve">curiosas </w:t>
      </w:r>
      <w:r w:rsidR="00052E23">
        <w:rPr>
          <w:rFonts w:ascii="Arial" w:eastAsia="SimSun" w:hAnsi="Arial" w:cs="Arial"/>
          <w:b/>
          <w:bCs/>
          <w:color w:val="000000"/>
          <w:sz w:val="28"/>
          <w:szCs w:val="28"/>
          <w:lang w:val="es-ES"/>
        </w:rPr>
        <w:t>coincidencias entre ambos</w:t>
      </w:r>
      <w:r w:rsidR="006F219C">
        <w:rPr>
          <w:rFonts w:ascii="Arial" w:eastAsia="SimSun" w:hAnsi="Arial" w:cs="Arial"/>
          <w:b/>
          <w:bCs/>
          <w:color w:val="000000"/>
          <w:sz w:val="28"/>
          <w:szCs w:val="28"/>
          <w:lang w:val="es-ES"/>
        </w:rPr>
        <w:t xml:space="preserve"> modelos</w:t>
      </w:r>
      <w:r w:rsidR="00F606EB">
        <w:rPr>
          <w:rFonts w:ascii="Arial" w:eastAsia="SimSun" w:hAnsi="Arial" w:cs="Arial"/>
          <w:b/>
          <w:bCs/>
          <w:color w:val="000000"/>
          <w:sz w:val="28"/>
          <w:szCs w:val="28"/>
          <w:lang w:val="es-ES"/>
        </w:rPr>
        <w:t xml:space="preserve"> </w:t>
      </w:r>
    </w:p>
    <w:p w14:paraId="23528F1F" w14:textId="77777777" w:rsidR="00052E23" w:rsidRPr="00F606EB" w:rsidRDefault="00052E23" w:rsidP="00F606EB">
      <w:pPr>
        <w:spacing w:line="252" w:lineRule="auto"/>
        <w:jc w:val="both"/>
        <w:rPr>
          <w:rFonts w:ascii="Arial" w:eastAsia="SimSun" w:hAnsi="Arial" w:cs="Arial"/>
          <w:b/>
          <w:bCs/>
          <w:color w:val="000000"/>
          <w:sz w:val="28"/>
          <w:szCs w:val="28"/>
          <w:lang w:val="es-ES"/>
        </w:rPr>
      </w:pPr>
    </w:p>
    <w:p w14:paraId="4A85DD6B" w14:textId="033D27F3" w:rsidR="003C542F" w:rsidRPr="007A3731" w:rsidRDefault="005A309A" w:rsidP="005A309A">
      <w:pPr>
        <w:pStyle w:val="Prrafodelista"/>
        <w:widowControl w:val="0"/>
        <w:numPr>
          <w:ilvl w:val="0"/>
          <w:numId w:val="6"/>
        </w:numPr>
        <w:spacing w:before="120" w:after="120" w:line="240" w:lineRule="auto"/>
        <w:rPr>
          <w:rFonts w:ascii="Arial" w:eastAsia="SimSun" w:hAnsi="Arial" w:cs="Arial"/>
          <w:b/>
          <w:bCs/>
          <w:lang w:val="es-ES_tradnl"/>
        </w:rPr>
      </w:pPr>
      <w:r w:rsidRPr="007A3731">
        <w:rPr>
          <w:rFonts w:ascii="Arial" w:eastAsia="SimSun" w:hAnsi="Arial" w:cs="Arial"/>
          <w:b/>
          <w:bCs/>
          <w:lang w:val="es-ES_tradnl"/>
        </w:rPr>
        <w:t xml:space="preserve">Se cumplen 50 años del lanzamiento del </w:t>
      </w:r>
      <w:bookmarkStart w:id="0" w:name="_GoBack"/>
      <w:r w:rsidRPr="007A3731">
        <w:rPr>
          <w:rFonts w:ascii="Arial" w:eastAsia="SimSun" w:hAnsi="Arial" w:cs="Arial"/>
          <w:b/>
          <w:bCs/>
          <w:lang w:val="es-ES_tradnl"/>
        </w:rPr>
        <w:t>MGB GT V8</w:t>
      </w:r>
      <w:bookmarkEnd w:id="0"/>
      <w:r w:rsidRPr="007A3731">
        <w:rPr>
          <w:rFonts w:ascii="Arial" w:eastAsia="SimSun" w:hAnsi="Arial" w:cs="Arial"/>
          <w:b/>
          <w:bCs/>
          <w:lang w:val="es-ES_tradnl"/>
        </w:rPr>
        <w:t>, un gran turismo al alcance del gran público que revolucionó su segmento. Medio siglo después, MG ha presentado el MG4 XPOWER, el primer GTI de la era eléctrica</w:t>
      </w:r>
      <w:r w:rsidR="005D1688" w:rsidRPr="007A3731">
        <w:rPr>
          <w:rFonts w:ascii="Arial" w:eastAsia="SimSun" w:hAnsi="Arial" w:cs="Arial"/>
          <w:b/>
          <w:bCs/>
          <w:lang w:val="es-ES_tradnl"/>
        </w:rPr>
        <w:t xml:space="preserve">. </w:t>
      </w:r>
    </w:p>
    <w:p w14:paraId="63C6497B" w14:textId="77777777" w:rsidR="005D1688" w:rsidRPr="007A3731" w:rsidRDefault="005D1688" w:rsidP="005D1688">
      <w:pPr>
        <w:pStyle w:val="Prrafodelista"/>
        <w:rPr>
          <w:rFonts w:ascii="Arial" w:eastAsia="SimSun" w:hAnsi="Arial" w:cs="Arial"/>
          <w:b/>
          <w:bCs/>
          <w:lang w:val="es-ES_tradnl"/>
        </w:rPr>
      </w:pPr>
    </w:p>
    <w:p w14:paraId="63057780" w14:textId="590BDD65" w:rsidR="005D1688" w:rsidRPr="007A3731" w:rsidRDefault="008C197D" w:rsidP="008C197D">
      <w:pPr>
        <w:pStyle w:val="Prrafodelista"/>
        <w:widowControl w:val="0"/>
        <w:numPr>
          <w:ilvl w:val="0"/>
          <w:numId w:val="6"/>
        </w:numPr>
        <w:spacing w:before="120" w:after="120" w:line="240" w:lineRule="auto"/>
        <w:rPr>
          <w:rFonts w:ascii="Arial" w:eastAsia="SimSun" w:hAnsi="Arial" w:cs="Arial"/>
          <w:b/>
          <w:bCs/>
          <w:lang w:val="es-ES_tradnl"/>
        </w:rPr>
      </w:pPr>
      <w:r w:rsidRPr="007A3731">
        <w:rPr>
          <w:rFonts w:ascii="Arial" w:eastAsia="SimSun" w:hAnsi="Arial" w:cs="Arial"/>
          <w:b/>
          <w:bCs/>
          <w:lang w:val="es-ES_tradnl"/>
        </w:rPr>
        <w:t xml:space="preserve">Con una combinación única de prestaciones, carácter deportivo, accesibilidad y estilo, ambos modelos se convirtieron en coches de </w:t>
      </w:r>
      <w:r w:rsidR="007A3731" w:rsidRPr="007A3731">
        <w:rPr>
          <w:rFonts w:ascii="Arial" w:eastAsia="SimSun" w:hAnsi="Arial" w:cs="Arial"/>
          <w:b/>
          <w:bCs/>
          <w:lang w:val="es-ES_tradnl"/>
        </w:rPr>
        <w:t>culto desde su mismo nacimiento</w:t>
      </w:r>
      <w:r w:rsidR="005D1688" w:rsidRPr="007A3731">
        <w:rPr>
          <w:rFonts w:ascii="Arial" w:eastAsia="SimSun" w:hAnsi="Arial" w:cs="Arial"/>
          <w:b/>
          <w:bCs/>
          <w:lang w:val="es-ES_tradnl"/>
        </w:rPr>
        <w:t>.</w:t>
      </w:r>
    </w:p>
    <w:p w14:paraId="77E31D62" w14:textId="77777777" w:rsidR="003C542F" w:rsidRPr="007A3731" w:rsidRDefault="003C542F" w:rsidP="003C542F">
      <w:pPr>
        <w:pStyle w:val="Prrafodelista"/>
        <w:rPr>
          <w:rFonts w:ascii="Arial" w:eastAsia="SimSun" w:hAnsi="Arial" w:cs="Arial"/>
          <w:b/>
          <w:bCs/>
          <w:lang w:val="es-ES_tradnl"/>
        </w:rPr>
      </w:pPr>
    </w:p>
    <w:p w14:paraId="57AD1740" w14:textId="04FCCDFC" w:rsidR="007F3F31" w:rsidRPr="007A3731" w:rsidRDefault="007A3731" w:rsidP="007A3731">
      <w:pPr>
        <w:pStyle w:val="Prrafodelista"/>
        <w:widowControl w:val="0"/>
        <w:numPr>
          <w:ilvl w:val="0"/>
          <w:numId w:val="6"/>
        </w:numPr>
        <w:spacing w:before="120" w:after="120" w:line="240" w:lineRule="auto"/>
        <w:rPr>
          <w:rFonts w:ascii="Arial" w:eastAsia="SimSun" w:hAnsi="Arial" w:cs="Arial"/>
          <w:b/>
          <w:bCs/>
          <w:lang w:val="es-ES_tradnl"/>
        </w:rPr>
      </w:pPr>
      <w:r w:rsidRPr="007A3731">
        <w:rPr>
          <w:rFonts w:ascii="Arial" w:eastAsia="SimSun" w:hAnsi="Arial" w:cs="Arial"/>
          <w:b/>
          <w:bCs/>
          <w:lang w:val="es-ES_tradnl"/>
        </w:rPr>
        <w:t xml:space="preserve">Al igual que los modelos básicos de los que derivan, los MGB GT V8 y MG4 XPOWER tienen </w:t>
      </w:r>
      <w:r w:rsidR="00F606EB">
        <w:rPr>
          <w:rFonts w:ascii="Arial" w:eastAsia="SimSun" w:hAnsi="Arial" w:cs="Arial"/>
          <w:b/>
          <w:bCs/>
          <w:lang w:val="es-ES_tradnl"/>
        </w:rPr>
        <w:t>muchas similitudes. Ambos</w:t>
      </w:r>
      <w:r w:rsidRPr="007A3731">
        <w:rPr>
          <w:rFonts w:ascii="Arial" w:eastAsia="SimSun" w:hAnsi="Arial" w:cs="Arial"/>
          <w:b/>
          <w:bCs/>
          <w:lang w:val="es-ES_tradnl"/>
        </w:rPr>
        <w:t xml:space="preserve"> son claros exponentes de los aspectos centrales e inmutables en el tiempo del espíritu de MG.</w:t>
      </w:r>
    </w:p>
    <w:p w14:paraId="4330F570" w14:textId="1D065F08" w:rsidR="007F3F31" w:rsidRPr="00494657" w:rsidRDefault="007F3F31" w:rsidP="00494657">
      <w:pPr>
        <w:widowControl w:val="0"/>
        <w:spacing w:before="120" w:after="120" w:line="240" w:lineRule="auto"/>
        <w:rPr>
          <w:rFonts w:ascii="Arial" w:eastAsia="SimSun" w:hAnsi="Arial" w:cs="Arial"/>
          <w:b/>
          <w:bCs/>
          <w:lang w:val="es-ES_tradnl"/>
        </w:rPr>
      </w:pPr>
    </w:p>
    <w:p w14:paraId="49032A0C" w14:textId="4965B4EB" w:rsidR="008C5F9F" w:rsidRPr="008C5F9F" w:rsidRDefault="004F6FF8" w:rsidP="00B20E53">
      <w:pPr>
        <w:rPr>
          <w:rFonts w:ascii="Arial" w:eastAsia="SimSun" w:hAnsi="Arial" w:cs="Arial"/>
          <w:lang w:val="es-ES_tradnl"/>
        </w:rPr>
      </w:pPr>
      <w:r w:rsidRPr="00970B88">
        <w:rPr>
          <w:rFonts w:ascii="Arial" w:eastAsia="SimSun" w:hAnsi="Arial" w:cs="Arial"/>
          <w:color w:val="000000"/>
          <w:lang w:val="es-ES"/>
        </w:rPr>
        <w:t xml:space="preserve">Madrid, </w:t>
      </w:r>
      <w:r w:rsidR="003F17FB">
        <w:rPr>
          <w:rFonts w:ascii="Arial" w:eastAsia="SimSun" w:hAnsi="Arial" w:cs="Arial"/>
          <w:color w:val="000000"/>
          <w:lang w:val="es-ES"/>
        </w:rPr>
        <w:t>19 de octubre</w:t>
      </w:r>
      <w:r w:rsidR="00357B45" w:rsidRPr="00970B88">
        <w:rPr>
          <w:rFonts w:ascii="Arial" w:eastAsia="SimSun" w:hAnsi="Arial" w:cs="Arial"/>
          <w:color w:val="000000"/>
          <w:lang w:val="es-ES"/>
        </w:rPr>
        <w:t>, 202</w:t>
      </w:r>
      <w:r w:rsidR="00B20E53">
        <w:rPr>
          <w:rFonts w:ascii="Arial" w:eastAsia="SimSun" w:hAnsi="Arial" w:cs="Arial"/>
          <w:color w:val="000000"/>
          <w:lang w:val="es-ES"/>
        </w:rPr>
        <w:t>3</w:t>
      </w:r>
      <w:r w:rsidR="00F13162" w:rsidRPr="000F2524">
        <w:rPr>
          <w:rFonts w:ascii="Arial" w:eastAsia="SimSun" w:hAnsi="Arial" w:cs="Arial"/>
          <w:color w:val="000000"/>
          <w:lang w:val="es-ES"/>
        </w:rPr>
        <w:t xml:space="preserve"> – </w:t>
      </w:r>
      <w:r w:rsidR="005A309A" w:rsidRPr="008C5F9F">
        <w:rPr>
          <w:rFonts w:ascii="Arial" w:eastAsia="SimSun" w:hAnsi="Arial" w:cs="Arial"/>
          <w:lang w:val="es-ES_tradnl"/>
        </w:rPr>
        <w:t xml:space="preserve">Los MGB y MG4 son los dos modelos clave en los casi cien años de historia de MG. Ambos tienen increíbles paralelismos, comenzando por su </w:t>
      </w:r>
      <w:r w:rsidR="005A309A">
        <w:rPr>
          <w:rFonts w:ascii="Arial" w:eastAsia="SimSun" w:hAnsi="Arial" w:cs="Arial"/>
          <w:lang w:val="es-ES_tradnl"/>
        </w:rPr>
        <w:t xml:space="preserve">filosofía </w:t>
      </w:r>
      <w:r w:rsidR="005A309A" w:rsidRPr="008C5F9F">
        <w:rPr>
          <w:rFonts w:ascii="Arial" w:eastAsia="SimSun" w:hAnsi="Arial" w:cs="Arial"/>
          <w:lang w:val="es-ES_tradnl"/>
        </w:rPr>
        <w:t xml:space="preserve">de convertirse en un deportivo para todos los públicos y su </w:t>
      </w:r>
      <w:r w:rsidR="005A309A">
        <w:rPr>
          <w:rFonts w:ascii="Arial" w:eastAsia="SimSun" w:hAnsi="Arial" w:cs="Arial"/>
          <w:lang w:val="es-ES_tradnl"/>
        </w:rPr>
        <w:t>carácter british</w:t>
      </w:r>
      <w:r w:rsidR="005A309A" w:rsidRPr="00BF0343">
        <w:rPr>
          <w:rFonts w:ascii="Arial" w:eastAsia="SimSun" w:hAnsi="Arial" w:cs="Arial"/>
          <w:lang w:val="es-ES_tradnl"/>
        </w:rPr>
        <w:t xml:space="preserve">, con todo el sabor, estilo y saber hacer de los coches británicos. </w:t>
      </w:r>
      <w:r w:rsidR="008C5F9F" w:rsidRPr="008C5F9F">
        <w:rPr>
          <w:rFonts w:ascii="Arial" w:eastAsia="SimSun" w:hAnsi="Arial" w:cs="Arial"/>
          <w:lang w:val="es-ES_tradnl"/>
        </w:rPr>
        <w:t xml:space="preserve">Los dos se crearon a partir de una nueva y revolucionaria plataforma, y ambos destacan por su diseño, calidad, diversión al volante, eficiencia y seguridad. </w:t>
      </w:r>
    </w:p>
    <w:p w14:paraId="6BA0D897" w14:textId="7F980DE8" w:rsidR="004A7017" w:rsidRDefault="008C5F9F" w:rsidP="004A7017">
      <w:pPr>
        <w:spacing w:line="259" w:lineRule="auto"/>
        <w:rPr>
          <w:rFonts w:ascii="Arial" w:eastAsia="SimSun" w:hAnsi="Arial" w:cs="Arial"/>
        </w:rPr>
      </w:pPr>
      <w:r w:rsidRPr="008C5F9F">
        <w:rPr>
          <w:rFonts w:ascii="Arial" w:eastAsia="SimSun" w:hAnsi="Arial" w:cs="Arial"/>
          <w:lang w:val="es-ES_tradnl"/>
        </w:rPr>
        <w:t>Pero hay otro punto de conexión entre los MGB y MG4: el desarrollo de una versión s</w:t>
      </w:r>
      <w:r w:rsidR="004A7017">
        <w:rPr>
          <w:rFonts w:ascii="Arial" w:eastAsia="SimSun" w:hAnsi="Arial" w:cs="Arial"/>
          <w:lang w:val="es-ES_tradnl"/>
        </w:rPr>
        <w:t>u</w:t>
      </w:r>
      <w:r w:rsidRPr="008C5F9F">
        <w:rPr>
          <w:rFonts w:ascii="Arial" w:eastAsia="SimSun" w:hAnsi="Arial" w:cs="Arial"/>
          <w:lang w:val="es-ES_tradnl"/>
        </w:rPr>
        <w:t>pe</w:t>
      </w:r>
      <w:r w:rsidR="004A7017">
        <w:rPr>
          <w:rFonts w:ascii="Arial" w:eastAsia="SimSun" w:hAnsi="Arial" w:cs="Arial"/>
          <w:lang w:val="es-ES_tradnl"/>
        </w:rPr>
        <w:t xml:space="preserve">rdeportiva: medio </w:t>
      </w:r>
      <w:r w:rsidRPr="008C5F9F">
        <w:rPr>
          <w:rFonts w:ascii="Arial" w:eastAsia="SimSun" w:hAnsi="Arial" w:cs="Arial"/>
          <w:lang w:val="es-ES_tradnl"/>
        </w:rPr>
        <w:t>siglo después</w:t>
      </w:r>
      <w:r w:rsidR="005A309A">
        <w:rPr>
          <w:rFonts w:ascii="Arial" w:eastAsia="SimSun" w:hAnsi="Arial" w:cs="Arial"/>
          <w:lang w:val="es-ES_tradnl"/>
        </w:rPr>
        <w:t xml:space="preserve"> del lanzamiento del </w:t>
      </w:r>
      <w:r w:rsidR="005A309A" w:rsidRPr="008C5F9F">
        <w:rPr>
          <w:rFonts w:ascii="Arial" w:eastAsia="SimSun" w:hAnsi="Arial" w:cs="Arial"/>
          <w:lang w:val="es-ES_tradnl"/>
        </w:rPr>
        <w:t>MGB GT V8</w:t>
      </w:r>
      <w:r w:rsidR="004A7017">
        <w:rPr>
          <w:rFonts w:ascii="Arial" w:eastAsia="SimSun" w:hAnsi="Arial" w:cs="Arial"/>
          <w:lang w:val="es-ES_tradnl"/>
        </w:rPr>
        <w:t>,</w:t>
      </w:r>
      <w:r w:rsidRPr="008C5F9F">
        <w:rPr>
          <w:rFonts w:ascii="Arial" w:eastAsia="SimSun" w:hAnsi="Arial" w:cs="Arial"/>
          <w:lang w:val="es-ES_tradnl"/>
        </w:rPr>
        <w:t xml:space="preserve"> MG ha presentado el MG4 XPOWER, el primer GTI de la era eléctrica</w:t>
      </w:r>
      <w:r w:rsidR="005A309A">
        <w:rPr>
          <w:rFonts w:ascii="Arial" w:eastAsia="SimSun" w:hAnsi="Arial" w:cs="Arial"/>
          <w:lang w:val="es-ES_tradnl"/>
        </w:rPr>
        <w:t>.</w:t>
      </w:r>
      <w:r w:rsidR="004A7017">
        <w:rPr>
          <w:rFonts w:ascii="Arial" w:eastAsia="SimSun" w:hAnsi="Arial" w:cs="Arial"/>
          <w:lang w:val="es-ES_tradnl"/>
        </w:rPr>
        <w:t xml:space="preserve"> </w:t>
      </w:r>
      <w:r w:rsidR="004A7017" w:rsidRPr="003B084D">
        <w:rPr>
          <w:rFonts w:ascii="Arial" w:eastAsia="SimSun" w:hAnsi="Arial" w:cs="Arial"/>
          <w:lang w:val="es-ES_tradnl"/>
        </w:rPr>
        <w:t xml:space="preserve">El nuevo MG4 </w:t>
      </w:r>
      <w:r w:rsidR="004A7017">
        <w:rPr>
          <w:rFonts w:ascii="Arial" w:eastAsia="SimSun" w:hAnsi="Arial" w:cs="Arial"/>
          <w:lang w:val="es-ES_tradnl"/>
        </w:rPr>
        <w:t>XPOWER</w:t>
      </w:r>
      <w:r w:rsidR="004A7017" w:rsidRPr="003B084D">
        <w:rPr>
          <w:rFonts w:ascii="Arial" w:eastAsia="SimSun" w:hAnsi="Arial" w:cs="Arial"/>
          <w:lang w:val="es-ES_tradnl"/>
        </w:rPr>
        <w:t xml:space="preserve"> es una reencarnación moderna del espíritu del MGB</w:t>
      </w:r>
      <w:r w:rsidR="004A7017">
        <w:rPr>
          <w:rFonts w:ascii="Arial" w:eastAsia="SimSun" w:hAnsi="Arial" w:cs="Arial"/>
          <w:lang w:val="es-ES_tradnl"/>
        </w:rPr>
        <w:t xml:space="preserve"> GT V8</w:t>
      </w:r>
      <w:r w:rsidR="004A7017" w:rsidRPr="003B084D">
        <w:rPr>
          <w:rFonts w:ascii="Arial" w:eastAsia="SimSun" w:hAnsi="Arial" w:cs="Arial"/>
          <w:lang w:val="es-ES_tradnl"/>
        </w:rPr>
        <w:t xml:space="preserve"> de 19</w:t>
      </w:r>
      <w:r w:rsidR="004A7017">
        <w:rPr>
          <w:rFonts w:ascii="Arial" w:eastAsia="SimSun" w:hAnsi="Arial" w:cs="Arial"/>
          <w:lang w:val="es-ES_tradnl"/>
        </w:rPr>
        <w:t>73</w:t>
      </w:r>
      <w:r w:rsidR="004A7017" w:rsidRPr="003B084D">
        <w:rPr>
          <w:rFonts w:ascii="Arial" w:eastAsia="SimSun" w:hAnsi="Arial" w:cs="Arial"/>
          <w:lang w:val="es-ES_tradnl"/>
        </w:rPr>
        <w:t xml:space="preserve">, que democratizó el acceso a un </w:t>
      </w:r>
      <w:r w:rsidR="004A7017">
        <w:rPr>
          <w:rFonts w:ascii="Arial" w:eastAsia="SimSun" w:hAnsi="Arial" w:cs="Arial"/>
          <w:lang w:val="es-ES_tradnl"/>
        </w:rPr>
        <w:t>verdadero Gran Turismo</w:t>
      </w:r>
      <w:r w:rsidR="004A7017" w:rsidRPr="003B084D">
        <w:rPr>
          <w:rFonts w:ascii="Arial" w:eastAsia="SimSun" w:hAnsi="Arial" w:cs="Arial"/>
          <w:lang w:val="es-ES_tradnl"/>
        </w:rPr>
        <w:t xml:space="preserve"> y permitió disfrutar del carácter y las prestaciones de un verdadero deportivo por un precio razonable.</w:t>
      </w:r>
    </w:p>
    <w:p w14:paraId="14A203B5" w14:textId="44F7CE44" w:rsidR="004A7017" w:rsidRDefault="006358BD" w:rsidP="004A7017">
      <w:pPr>
        <w:shd w:val="clear" w:color="auto" w:fill="FFFFFF"/>
        <w:spacing w:after="180" w:line="240" w:lineRule="auto"/>
        <w:outlineLvl w:val="1"/>
        <w:rPr>
          <w:rFonts w:ascii="Arial" w:eastAsia="SimSun" w:hAnsi="Arial" w:cs="Arial"/>
        </w:rPr>
      </w:pPr>
      <w:r>
        <w:rPr>
          <w:rFonts w:ascii="Arial" w:eastAsia="SimSun" w:hAnsi="Arial" w:cs="Arial"/>
        </w:rPr>
        <w:t>A</w:t>
      </w:r>
      <w:r w:rsidR="004A7017">
        <w:rPr>
          <w:rFonts w:ascii="Arial" w:eastAsia="SimSun" w:hAnsi="Arial" w:cs="Arial"/>
        </w:rPr>
        <w:t>mbos modelos se convirtieron en c</w:t>
      </w:r>
      <w:r w:rsidR="004A7017" w:rsidRPr="00FD3C8A">
        <w:rPr>
          <w:rFonts w:ascii="Arial" w:eastAsia="SimSun" w:hAnsi="Arial" w:cs="Arial"/>
        </w:rPr>
        <w:t>oche</w:t>
      </w:r>
      <w:r w:rsidR="004A7017">
        <w:rPr>
          <w:rFonts w:ascii="Arial" w:eastAsia="SimSun" w:hAnsi="Arial" w:cs="Arial"/>
        </w:rPr>
        <w:t>s</w:t>
      </w:r>
      <w:r w:rsidR="004A7017" w:rsidRPr="00FD3C8A">
        <w:rPr>
          <w:rFonts w:ascii="Arial" w:eastAsia="SimSun" w:hAnsi="Arial" w:cs="Arial"/>
        </w:rPr>
        <w:t xml:space="preserve"> de culto </w:t>
      </w:r>
      <w:r w:rsidR="004A7017">
        <w:rPr>
          <w:rFonts w:ascii="Arial" w:eastAsia="SimSun" w:hAnsi="Arial" w:cs="Arial"/>
        </w:rPr>
        <w:t xml:space="preserve">desde su mismo nacimiento, y han llenado el corazón y las conversaciones de </w:t>
      </w:r>
      <w:r w:rsidR="004A7017" w:rsidRPr="00FD3C8A">
        <w:rPr>
          <w:rFonts w:ascii="Arial" w:eastAsia="SimSun" w:hAnsi="Arial" w:cs="Arial"/>
        </w:rPr>
        <w:t>los amantes del automóvil</w:t>
      </w:r>
      <w:r w:rsidR="004A7017">
        <w:rPr>
          <w:rFonts w:ascii="Arial" w:eastAsia="SimSun" w:hAnsi="Arial" w:cs="Arial"/>
        </w:rPr>
        <w:t>, que han visto en ellos el sueño alcanzable de poseer un auténtico deportivo de elevadas prestaciones.</w:t>
      </w:r>
    </w:p>
    <w:p w14:paraId="745FAF1B" w14:textId="77777777" w:rsidR="00392BEE" w:rsidRPr="00171D33" w:rsidRDefault="00392BEE" w:rsidP="00392BEE">
      <w:pPr>
        <w:spacing w:after="0"/>
        <w:jc w:val="both"/>
        <w:rPr>
          <w:rFonts w:ascii="Arial" w:eastAsia="SimSun" w:hAnsi="Arial" w:cs="Arial"/>
          <w:b/>
        </w:rPr>
      </w:pPr>
      <w:r>
        <w:rPr>
          <w:rFonts w:ascii="Arial" w:eastAsia="SimSun" w:hAnsi="Arial" w:cs="Arial"/>
          <w:b/>
        </w:rPr>
        <w:t xml:space="preserve">1. </w:t>
      </w:r>
      <w:r w:rsidRPr="00171D33">
        <w:rPr>
          <w:rFonts w:ascii="Arial" w:eastAsia="SimSun" w:hAnsi="Arial" w:cs="Arial"/>
          <w:b/>
        </w:rPr>
        <w:t>Creados sobre un superventas</w:t>
      </w:r>
    </w:p>
    <w:p w14:paraId="15CD86E3" w14:textId="598276CE" w:rsidR="00392BEE" w:rsidRDefault="00392BEE" w:rsidP="00392BEE">
      <w:pPr>
        <w:spacing w:after="0"/>
        <w:jc w:val="both"/>
        <w:rPr>
          <w:rFonts w:ascii="Arial" w:eastAsia="SimSun" w:hAnsi="Arial" w:cs="Arial"/>
          <w:lang w:val="es-ES_tradnl"/>
        </w:rPr>
      </w:pPr>
      <w:r w:rsidRPr="00171D33">
        <w:rPr>
          <w:rFonts w:ascii="Arial" w:eastAsia="SimSun" w:hAnsi="Arial" w:cs="Arial"/>
          <w:lang w:val="es-ES_tradnl"/>
        </w:rPr>
        <w:t xml:space="preserve">Ambas versiones se han desarrollado sobre un modelo de gran éxito comercial.  </w:t>
      </w:r>
      <w:r w:rsidRPr="00BF0343">
        <w:rPr>
          <w:rFonts w:ascii="Arial" w:eastAsia="SimSun" w:hAnsi="Arial" w:cs="Arial"/>
          <w:lang w:val="es-ES_tradnl"/>
        </w:rPr>
        <w:t xml:space="preserve">El MGB es el MG más vendido de todos los tiempos y, en su versión descapotable, uno de los roadster más vendidos de la historia. </w:t>
      </w:r>
      <w:r>
        <w:rPr>
          <w:rFonts w:ascii="Arial" w:eastAsia="SimSun" w:hAnsi="Arial" w:cs="Arial"/>
        </w:rPr>
        <w:t>A lo largo de su longeva vida comercial, e</w:t>
      </w:r>
      <w:r w:rsidR="00F606EB" w:rsidRPr="00BF0343">
        <w:rPr>
          <w:rFonts w:ascii="Arial" w:eastAsia="SimSun" w:hAnsi="Arial" w:cs="Arial"/>
          <w:lang w:val="es-ES_tradnl"/>
        </w:rPr>
        <w:t>entre</w:t>
      </w:r>
      <w:r w:rsidRPr="00BF0343">
        <w:rPr>
          <w:rFonts w:ascii="Arial" w:eastAsia="SimSun" w:hAnsi="Arial" w:cs="Arial"/>
          <w:lang w:val="es-ES_tradnl"/>
        </w:rPr>
        <w:t xml:space="preserve"> 1962 y 1980</w:t>
      </w:r>
      <w:r>
        <w:rPr>
          <w:rFonts w:ascii="Arial" w:eastAsia="SimSun" w:hAnsi="Arial" w:cs="Arial"/>
        </w:rPr>
        <w:t>,</w:t>
      </w:r>
      <w:r w:rsidRPr="00BF0343">
        <w:rPr>
          <w:rFonts w:ascii="Arial" w:eastAsia="SimSun" w:hAnsi="Arial" w:cs="Arial"/>
          <w:lang w:val="es-ES_tradnl"/>
        </w:rPr>
        <w:t xml:space="preserve"> se fabricaron 523.836 unidades del MGB en sus diferentes configuraciones.</w:t>
      </w:r>
    </w:p>
    <w:p w14:paraId="08BC717C" w14:textId="77777777" w:rsidR="00392BEE" w:rsidRPr="00BF0343" w:rsidRDefault="00392BEE" w:rsidP="00392BEE">
      <w:pPr>
        <w:spacing w:after="0"/>
        <w:jc w:val="both"/>
        <w:rPr>
          <w:rFonts w:ascii="Arial" w:eastAsia="SimSun" w:hAnsi="Arial" w:cs="Arial"/>
          <w:lang w:val="es-ES_tradnl"/>
        </w:rPr>
      </w:pPr>
    </w:p>
    <w:p w14:paraId="405A4C4F" w14:textId="1E350ADC" w:rsidR="00392BEE" w:rsidRPr="00171D33" w:rsidRDefault="00392BEE" w:rsidP="00392BEE">
      <w:pPr>
        <w:rPr>
          <w:rFonts w:ascii="Arial" w:eastAsia="SimSun" w:hAnsi="Arial" w:cs="Arial"/>
          <w:lang w:val="es-ES_tradnl"/>
        </w:rPr>
      </w:pPr>
      <w:r w:rsidRPr="00BF0343">
        <w:rPr>
          <w:rFonts w:ascii="Arial" w:eastAsia="SimSun" w:hAnsi="Arial" w:cs="Arial"/>
          <w:lang w:val="es-ES_tradnl"/>
        </w:rPr>
        <w:t xml:space="preserve">El MG4 </w:t>
      </w:r>
      <w:r>
        <w:rPr>
          <w:rFonts w:ascii="Arial" w:eastAsia="SimSun" w:hAnsi="Arial" w:cs="Arial"/>
        </w:rPr>
        <w:t>solo lleva un año en e</w:t>
      </w:r>
      <w:r w:rsidRPr="00BF0343">
        <w:rPr>
          <w:rFonts w:ascii="Arial" w:eastAsia="SimSun" w:hAnsi="Arial" w:cs="Arial"/>
          <w:lang w:val="es-ES_tradnl"/>
        </w:rPr>
        <w:t xml:space="preserve">l mercado, pero ya </w:t>
      </w:r>
      <w:r>
        <w:rPr>
          <w:rFonts w:ascii="Arial" w:eastAsia="SimSun" w:hAnsi="Arial" w:cs="Arial"/>
        </w:rPr>
        <w:t>es un superventas de la movilidad eléctrica</w:t>
      </w:r>
      <w:r w:rsidRPr="00BF0343">
        <w:rPr>
          <w:rFonts w:ascii="Arial" w:eastAsia="SimSun" w:hAnsi="Arial" w:cs="Arial"/>
          <w:lang w:val="es-ES_tradnl"/>
        </w:rPr>
        <w:t xml:space="preserve">. MG recibió 20.000 pedidos de su nuevo eléctrico en los tres </w:t>
      </w:r>
      <w:r w:rsidR="00F606EB" w:rsidRPr="00BF0343">
        <w:rPr>
          <w:rFonts w:ascii="Arial" w:eastAsia="SimSun" w:hAnsi="Arial" w:cs="Arial"/>
          <w:lang w:val="es-ES_tradnl"/>
        </w:rPr>
        <w:t>pro</w:t>
      </w:r>
      <w:r>
        <w:rPr>
          <w:rFonts w:ascii="Arial" w:eastAsia="SimSun" w:hAnsi="Arial" w:cs="Arial"/>
        </w:rPr>
        <w:t>meros meses tras su lanzamiento</w:t>
      </w:r>
      <w:r w:rsidRPr="00BF0343">
        <w:rPr>
          <w:rFonts w:ascii="Arial" w:eastAsia="SimSun" w:hAnsi="Arial" w:cs="Arial"/>
          <w:lang w:val="es-ES_tradnl"/>
        </w:rPr>
        <w:t>.</w:t>
      </w:r>
      <w:r>
        <w:rPr>
          <w:rFonts w:ascii="Arial" w:eastAsia="SimSun" w:hAnsi="Arial" w:cs="Arial"/>
        </w:rPr>
        <w:t xml:space="preserve"> </w:t>
      </w:r>
      <w:r>
        <w:rPr>
          <w:rFonts w:ascii="Arial" w:eastAsia="SimSun" w:hAnsi="Arial" w:cs="Arial"/>
          <w:lang w:val="es-ES_tradnl"/>
        </w:rPr>
        <w:t>E</w:t>
      </w:r>
      <w:r>
        <w:rPr>
          <w:rFonts w:ascii="Arial" w:eastAsia="SimSun" w:hAnsi="Arial" w:cs="Arial"/>
        </w:rPr>
        <w:t>n España, el</w:t>
      </w:r>
      <w:r>
        <w:rPr>
          <w:rFonts w:ascii="Arial" w:eastAsia="SimSun" w:hAnsi="Arial" w:cs="Arial"/>
          <w:lang w:val="es-ES_tradnl"/>
        </w:rPr>
        <w:t xml:space="preserve"> MG4 </w:t>
      </w:r>
      <w:r>
        <w:rPr>
          <w:rFonts w:ascii="Arial" w:eastAsia="SimSun" w:hAnsi="Arial" w:cs="Arial"/>
        </w:rPr>
        <w:t xml:space="preserve">es </w:t>
      </w:r>
      <w:r>
        <w:rPr>
          <w:rFonts w:ascii="Arial" w:eastAsia="SimSun" w:hAnsi="Arial" w:cs="Arial"/>
          <w:lang w:val="es-ES_tradnl"/>
        </w:rPr>
        <w:t>el modelo eléctrico más vendido del país entre las marcas generalistas</w:t>
      </w:r>
      <w:r>
        <w:rPr>
          <w:rFonts w:ascii="Arial" w:eastAsia="SimSun" w:hAnsi="Arial" w:cs="Arial"/>
        </w:rPr>
        <w:t xml:space="preserve">; y </w:t>
      </w:r>
      <w:r>
        <w:rPr>
          <w:rFonts w:ascii="Arial" w:eastAsia="SimSun" w:hAnsi="Arial" w:cs="Arial"/>
          <w:lang w:val="es-ES_tradnl"/>
        </w:rPr>
        <w:t>mantiene la tercera posición absoluta en el ranking de ventas del acumulado del año, con 2.347</w:t>
      </w:r>
      <w:r w:rsidRPr="00D13742">
        <w:rPr>
          <w:rFonts w:ascii="Arial" w:eastAsia="SimSun" w:hAnsi="Arial" w:cs="Arial"/>
          <w:lang w:val="es-ES_tradnl"/>
        </w:rPr>
        <w:t xml:space="preserve"> </w:t>
      </w:r>
      <w:r>
        <w:rPr>
          <w:rFonts w:ascii="Arial" w:eastAsia="SimSun" w:hAnsi="Arial" w:cs="Arial"/>
          <w:lang w:val="es-ES_tradnl"/>
        </w:rPr>
        <w:t xml:space="preserve">unidades y un </w:t>
      </w:r>
      <w:r w:rsidRPr="00712847">
        <w:rPr>
          <w:rFonts w:ascii="Arial" w:eastAsia="SimSun" w:hAnsi="Arial" w:cs="Arial"/>
          <w:lang w:val="es-ES_tradnl"/>
        </w:rPr>
        <w:t>7,04%</w:t>
      </w:r>
      <w:r>
        <w:rPr>
          <w:rFonts w:ascii="Arial" w:eastAsia="SimSun" w:hAnsi="Arial" w:cs="Arial"/>
          <w:lang w:val="es-ES_tradnl"/>
        </w:rPr>
        <w:t xml:space="preserve"> de cuota de mercado</w:t>
      </w:r>
      <w:r>
        <w:rPr>
          <w:rFonts w:ascii="Arial" w:eastAsia="SimSun" w:hAnsi="Arial" w:cs="Arial"/>
        </w:rPr>
        <w:t xml:space="preserve">. El pasado mes de abril fue el coche eléctrico </w:t>
      </w:r>
      <w:r w:rsidRPr="00BB1E59">
        <w:rPr>
          <w:rFonts w:ascii="Arial" w:eastAsia="SimSun" w:hAnsi="Arial" w:cs="Arial"/>
          <w:lang w:val="es-ES"/>
        </w:rPr>
        <w:t xml:space="preserve">más vendido </w:t>
      </w:r>
      <w:r>
        <w:rPr>
          <w:rFonts w:ascii="Arial" w:eastAsia="SimSun" w:hAnsi="Arial" w:cs="Arial"/>
          <w:lang w:val="es-ES"/>
        </w:rPr>
        <w:t>de</w:t>
      </w:r>
      <w:r w:rsidRPr="00BB1E59">
        <w:rPr>
          <w:rFonts w:ascii="Arial" w:eastAsia="SimSun" w:hAnsi="Arial" w:cs="Arial"/>
          <w:lang w:val="es-ES"/>
        </w:rPr>
        <w:t xml:space="preserve"> España.</w:t>
      </w:r>
    </w:p>
    <w:p w14:paraId="632E3742" w14:textId="77777777" w:rsidR="00392BEE" w:rsidRDefault="00392BEE" w:rsidP="00392BEE">
      <w:pPr>
        <w:rPr>
          <w:rFonts w:ascii="Arial" w:eastAsia="SimSun" w:hAnsi="Arial" w:cs="Arial"/>
        </w:rPr>
      </w:pPr>
    </w:p>
    <w:p w14:paraId="7F0AC088" w14:textId="77777777" w:rsidR="00392BEE" w:rsidRPr="00171D33" w:rsidRDefault="00392BEE" w:rsidP="00392BEE">
      <w:pPr>
        <w:rPr>
          <w:rFonts w:ascii="Arial" w:eastAsia="SimSun" w:hAnsi="Arial" w:cs="Arial"/>
          <w:b/>
        </w:rPr>
      </w:pPr>
      <w:r>
        <w:rPr>
          <w:rFonts w:ascii="Arial" w:eastAsia="SimSun" w:hAnsi="Arial" w:cs="Arial"/>
          <w:b/>
        </w:rPr>
        <w:lastRenderedPageBreak/>
        <w:t>2. Verdaderos deportivos</w:t>
      </w:r>
      <w:r w:rsidRPr="00171D33">
        <w:rPr>
          <w:rFonts w:ascii="Arial" w:eastAsia="SimSun" w:hAnsi="Arial" w:cs="Arial"/>
          <w:b/>
        </w:rPr>
        <w:t xml:space="preserve"> “for everyone”</w:t>
      </w:r>
    </w:p>
    <w:p w14:paraId="5A890E47" w14:textId="28ECD585" w:rsidR="00392BEE" w:rsidRDefault="00392BEE" w:rsidP="00392BEE">
      <w:pPr>
        <w:spacing w:after="0"/>
        <w:jc w:val="both"/>
        <w:rPr>
          <w:rFonts w:ascii="Arial" w:eastAsia="SimSun" w:hAnsi="Arial" w:cs="Arial"/>
          <w:lang w:val="es-ES_tradnl"/>
        </w:rPr>
      </w:pPr>
      <w:r w:rsidRPr="00BF0343">
        <w:rPr>
          <w:rFonts w:ascii="Arial" w:eastAsia="SimSun" w:hAnsi="Arial" w:cs="Arial"/>
          <w:lang w:val="es-ES_tradnl"/>
        </w:rPr>
        <w:t>MG siempre ha sido una marca que ha conjugado un carácter deportivo y premium, con la vocación de llegar a todos los públicos. Esa filosofía se manifiesta a la perfección en los MGB</w:t>
      </w:r>
      <w:r w:rsidR="00B72BF8">
        <w:rPr>
          <w:rFonts w:ascii="Arial" w:eastAsia="SimSun" w:hAnsi="Arial" w:cs="Arial"/>
          <w:lang w:val="es-ES_tradnl"/>
        </w:rPr>
        <w:t xml:space="preserve"> GT V8</w:t>
      </w:r>
      <w:r w:rsidRPr="00BF0343">
        <w:rPr>
          <w:rFonts w:ascii="Arial" w:eastAsia="SimSun" w:hAnsi="Arial" w:cs="Arial"/>
          <w:lang w:val="es-ES_tradnl"/>
        </w:rPr>
        <w:t xml:space="preserve"> y MG4</w:t>
      </w:r>
      <w:r w:rsidR="00B72BF8">
        <w:rPr>
          <w:rFonts w:ascii="Arial" w:eastAsia="SimSun" w:hAnsi="Arial" w:cs="Arial"/>
          <w:lang w:val="es-ES_tradnl"/>
        </w:rPr>
        <w:t xml:space="preserve"> XPOWER</w:t>
      </w:r>
      <w:r w:rsidRPr="00BF0343">
        <w:rPr>
          <w:rFonts w:ascii="Arial" w:eastAsia="SimSun" w:hAnsi="Arial" w:cs="Arial"/>
          <w:lang w:val="es-ES_tradnl"/>
        </w:rPr>
        <w:t xml:space="preserve">, dos coches que ofrecen mucho más de lo que </w:t>
      </w:r>
      <w:r w:rsidR="00B72BF8">
        <w:rPr>
          <w:rFonts w:ascii="Arial" w:eastAsia="SimSun" w:hAnsi="Arial" w:cs="Arial"/>
          <w:lang w:val="es-ES_tradnl"/>
        </w:rPr>
        <w:t>indica su precio</w:t>
      </w:r>
      <w:r w:rsidRPr="00BF0343">
        <w:rPr>
          <w:rFonts w:ascii="Arial" w:eastAsia="SimSun" w:hAnsi="Arial" w:cs="Arial"/>
          <w:lang w:val="es-ES_tradnl"/>
        </w:rPr>
        <w:t xml:space="preserve">. </w:t>
      </w:r>
    </w:p>
    <w:p w14:paraId="56F590C9" w14:textId="77777777" w:rsidR="00392BEE" w:rsidRPr="00BF0343" w:rsidRDefault="00392BEE" w:rsidP="00392BEE">
      <w:pPr>
        <w:spacing w:after="0"/>
        <w:jc w:val="both"/>
        <w:rPr>
          <w:rFonts w:ascii="Arial" w:eastAsia="SimSun" w:hAnsi="Arial" w:cs="Arial"/>
          <w:lang w:val="es-ES_tradnl"/>
        </w:rPr>
      </w:pPr>
    </w:p>
    <w:p w14:paraId="49EB903B" w14:textId="34A300F8" w:rsidR="00B72BF8" w:rsidRDefault="00B72BF8" w:rsidP="00392BEE">
      <w:pPr>
        <w:spacing w:after="0"/>
        <w:jc w:val="both"/>
        <w:rPr>
          <w:rFonts w:ascii="Arial" w:eastAsia="SimSun" w:hAnsi="Arial" w:cs="Arial"/>
          <w:lang w:val="es-ES_tradnl"/>
        </w:rPr>
      </w:pPr>
      <w:r>
        <w:rPr>
          <w:rFonts w:ascii="Arial" w:eastAsia="SimSun" w:hAnsi="Arial" w:cs="Arial"/>
          <w:lang w:val="es-ES_tradnl"/>
        </w:rPr>
        <w:t>La campaña de publicidad del lanzamiento</w:t>
      </w:r>
      <w:r w:rsidR="00392BEE" w:rsidRPr="00BF0343">
        <w:rPr>
          <w:rFonts w:ascii="Arial" w:eastAsia="SimSun" w:hAnsi="Arial" w:cs="Arial"/>
          <w:lang w:val="es-ES_tradnl"/>
        </w:rPr>
        <w:t xml:space="preserve"> MGB </w:t>
      </w:r>
      <w:r>
        <w:rPr>
          <w:rFonts w:ascii="Arial" w:eastAsia="SimSun" w:hAnsi="Arial" w:cs="Arial"/>
          <w:lang w:val="es-ES_tradnl"/>
        </w:rPr>
        <w:t>GT V8 decía “si te has comprado –y mencionaba a diversos deportivos de su época- este anuncio te va a arruinar el día”</w:t>
      </w:r>
      <w:r w:rsidR="006358BD">
        <w:rPr>
          <w:rFonts w:ascii="Arial" w:eastAsia="SimSun" w:hAnsi="Arial" w:cs="Arial"/>
          <w:lang w:val="es-ES_tradnl"/>
        </w:rPr>
        <w:t xml:space="preserve">. Porque el nuevo deportivo de MG ofrecía una combinación única de </w:t>
      </w:r>
      <w:r w:rsidR="006358BD">
        <w:rPr>
          <w:rFonts w:ascii="Arial" w:eastAsia="SimSun" w:hAnsi="Arial" w:cs="Arial"/>
        </w:rPr>
        <w:t xml:space="preserve">prestaciones, carácter deportivo, accesibilidad y estilo. Y todo ello, por una más que competitiva tarifa de </w:t>
      </w:r>
      <w:r w:rsidR="006358BD" w:rsidRPr="006358BD">
        <w:rPr>
          <w:rFonts w:ascii="Arial" w:eastAsia="SimSun" w:hAnsi="Arial" w:cs="Arial"/>
        </w:rPr>
        <w:t>2,293</w:t>
      </w:r>
      <w:r w:rsidR="006358BD">
        <w:rPr>
          <w:rFonts w:ascii="Arial" w:eastAsia="SimSun" w:hAnsi="Arial" w:cs="Arial"/>
        </w:rPr>
        <w:t xml:space="preserve"> libras, impuestos incluídos. </w:t>
      </w:r>
    </w:p>
    <w:p w14:paraId="0E71415F" w14:textId="77777777" w:rsidR="00B72BF8" w:rsidRDefault="00B72BF8" w:rsidP="00392BEE">
      <w:pPr>
        <w:spacing w:after="0"/>
        <w:jc w:val="both"/>
        <w:rPr>
          <w:rFonts w:ascii="Arial" w:eastAsia="SimSun" w:hAnsi="Arial" w:cs="Arial"/>
          <w:lang w:val="es-ES_tradnl"/>
        </w:rPr>
      </w:pPr>
    </w:p>
    <w:p w14:paraId="2899ECB6" w14:textId="79FA720A" w:rsidR="006358BD" w:rsidRPr="003B084D" w:rsidRDefault="00392BEE" w:rsidP="006358BD">
      <w:pPr>
        <w:spacing w:after="0"/>
        <w:jc w:val="both"/>
        <w:rPr>
          <w:rFonts w:ascii="Arial" w:eastAsia="SimSun" w:hAnsi="Arial" w:cs="Arial"/>
          <w:lang w:val="es-ES_tradnl"/>
        </w:rPr>
      </w:pPr>
      <w:r w:rsidRPr="00BF0343">
        <w:rPr>
          <w:rFonts w:ascii="Arial" w:eastAsia="SimSun" w:hAnsi="Arial" w:cs="Arial"/>
          <w:lang w:val="es-ES_tradnl"/>
        </w:rPr>
        <w:t xml:space="preserve">Con este modelo, la marca británica permitió disfrutar de </w:t>
      </w:r>
      <w:r>
        <w:rPr>
          <w:rFonts w:ascii="Arial" w:eastAsia="SimSun" w:hAnsi="Arial" w:cs="Arial"/>
          <w:lang w:val="es-ES_tradnl"/>
        </w:rPr>
        <w:t xml:space="preserve">un </w:t>
      </w:r>
      <w:r w:rsidR="006358BD">
        <w:rPr>
          <w:rFonts w:ascii="Arial" w:eastAsia="SimSun" w:hAnsi="Arial" w:cs="Arial"/>
          <w:lang w:val="es-ES_tradnl"/>
        </w:rPr>
        <w:t xml:space="preserve">verdadero Gran Turismo </w:t>
      </w:r>
      <w:r w:rsidRPr="00BF0343">
        <w:rPr>
          <w:rFonts w:ascii="Arial" w:eastAsia="SimSun" w:hAnsi="Arial" w:cs="Arial"/>
          <w:lang w:val="es-ES_tradnl"/>
        </w:rPr>
        <w:t xml:space="preserve">a </w:t>
      </w:r>
      <w:r w:rsidR="006358BD">
        <w:rPr>
          <w:rFonts w:ascii="Arial" w:eastAsia="SimSun" w:hAnsi="Arial" w:cs="Arial"/>
          <w:lang w:val="es-ES_tradnl"/>
        </w:rPr>
        <w:t>personas que no disponían de</w:t>
      </w:r>
      <w:r w:rsidRPr="00BF0343">
        <w:rPr>
          <w:rFonts w:ascii="Arial" w:eastAsia="SimSun" w:hAnsi="Arial" w:cs="Arial"/>
          <w:lang w:val="es-ES_tradnl"/>
        </w:rPr>
        <w:t xml:space="preserve"> un presupuesto elevado. Ese espíritu se ha mantenido hasta nuestros días, siendo uno de los automóviles clásicos más accesibles para los amantes de los coches de época. Del mismo modo, el MG4</w:t>
      </w:r>
      <w:r w:rsidR="006358BD">
        <w:rPr>
          <w:rFonts w:ascii="Arial" w:eastAsia="SimSun" w:hAnsi="Arial" w:cs="Arial"/>
          <w:lang w:val="es-ES_tradnl"/>
        </w:rPr>
        <w:t xml:space="preserve"> XPOWER</w:t>
      </w:r>
      <w:r w:rsidRPr="00BF0343">
        <w:rPr>
          <w:rFonts w:ascii="Arial" w:eastAsia="SimSun" w:hAnsi="Arial" w:cs="Arial"/>
          <w:lang w:val="es-ES_tradnl"/>
        </w:rPr>
        <w:t xml:space="preserve"> </w:t>
      </w:r>
      <w:r w:rsidR="006358BD">
        <w:rPr>
          <w:rFonts w:ascii="Arial" w:eastAsia="SimSun" w:hAnsi="Arial" w:cs="Arial"/>
          <w:lang w:val="es-ES_tradnl"/>
        </w:rPr>
        <w:t xml:space="preserve"> </w:t>
      </w:r>
      <w:r w:rsidR="006358BD" w:rsidRPr="003B084D">
        <w:rPr>
          <w:rFonts w:ascii="Arial" w:eastAsia="SimSun" w:hAnsi="Arial" w:cs="Arial"/>
          <w:lang w:val="es-ES_tradnl"/>
        </w:rPr>
        <w:t xml:space="preserve">se comercializa en España partir de </w:t>
      </w:r>
      <w:r w:rsidR="006358BD" w:rsidRPr="00F63F8F">
        <w:rPr>
          <w:rFonts w:ascii="Arial" w:eastAsia="SimSun" w:hAnsi="Arial" w:cs="Arial"/>
          <w:lang w:val="es-ES_tradnl"/>
        </w:rPr>
        <w:t>41.690 €</w:t>
      </w:r>
      <w:r w:rsidR="006358BD">
        <w:rPr>
          <w:rFonts w:ascii="Arial" w:eastAsia="SimSun" w:hAnsi="Arial" w:cs="Arial"/>
          <w:lang w:val="es-ES_tradnl"/>
        </w:rPr>
        <w:t xml:space="preserve">, un precio accesible para un modelo con su nivel de prestaciones y equipamiento; y que amplía notablemente el espectro de clientes que pueden acceder a un verdadero deportivo.  </w:t>
      </w:r>
    </w:p>
    <w:p w14:paraId="66980BEF" w14:textId="34CF4F88" w:rsidR="00392BEE" w:rsidRPr="00171D33" w:rsidRDefault="00392BEE" w:rsidP="00392BEE">
      <w:pPr>
        <w:shd w:val="clear" w:color="auto" w:fill="FFFFFF"/>
        <w:spacing w:after="180" w:line="600" w:lineRule="atLeast"/>
        <w:outlineLvl w:val="1"/>
        <w:rPr>
          <w:rFonts w:ascii="Arial" w:eastAsia="SimSun" w:hAnsi="Arial" w:cs="Arial"/>
          <w:b/>
        </w:rPr>
      </w:pPr>
      <w:r w:rsidRPr="00E051D7">
        <w:rPr>
          <w:rFonts w:ascii="Arial" w:eastAsia="SimSun" w:hAnsi="Arial" w:cs="Arial"/>
          <w:b/>
        </w:rPr>
        <w:t>3. Una</w:t>
      </w:r>
      <w:r w:rsidR="00B72BF8">
        <w:rPr>
          <w:rFonts w:ascii="Arial" w:eastAsia="SimSun" w:hAnsi="Arial" w:cs="Arial"/>
          <w:b/>
        </w:rPr>
        <w:t xml:space="preserve"> </w:t>
      </w:r>
      <w:r w:rsidR="00F606EB" w:rsidRPr="00171D33">
        <w:rPr>
          <w:rFonts w:ascii="Arial" w:eastAsia="SimSun" w:hAnsi="Arial" w:cs="Arial"/>
          <w:b/>
          <w:lang w:val="es-ES_tradnl"/>
        </w:rPr>
        <w:t>excelente</w:t>
      </w:r>
      <w:r w:rsidRPr="00171D33">
        <w:rPr>
          <w:rFonts w:ascii="Arial" w:eastAsia="SimSun" w:hAnsi="Arial" w:cs="Arial"/>
          <w:b/>
          <w:lang w:val="es-ES_tradnl"/>
        </w:rPr>
        <w:t xml:space="preserve"> </w:t>
      </w:r>
      <w:r>
        <w:rPr>
          <w:rFonts w:ascii="Arial" w:eastAsia="SimSun" w:hAnsi="Arial" w:cs="Arial"/>
          <w:b/>
        </w:rPr>
        <w:t>plataforma como punto</w:t>
      </w:r>
      <w:r w:rsidRPr="00171D33">
        <w:rPr>
          <w:rFonts w:ascii="Arial" w:eastAsia="SimSun" w:hAnsi="Arial" w:cs="Arial"/>
          <w:b/>
        </w:rPr>
        <w:t xml:space="preserve"> </w:t>
      </w:r>
      <w:r w:rsidRPr="00171D33">
        <w:rPr>
          <w:rFonts w:ascii="Arial" w:eastAsia="SimSun" w:hAnsi="Arial" w:cs="Arial"/>
          <w:b/>
          <w:lang w:val="es-ES_tradnl"/>
        </w:rPr>
        <w:t>de partida</w:t>
      </w:r>
    </w:p>
    <w:p w14:paraId="720EAB89" w14:textId="021B8AD3" w:rsidR="00392BEE" w:rsidRDefault="00392BEE" w:rsidP="00392BEE">
      <w:pPr>
        <w:shd w:val="clear" w:color="auto" w:fill="FFFFFF"/>
        <w:spacing w:after="180" w:line="240" w:lineRule="auto"/>
        <w:outlineLvl w:val="1"/>
        <w:rPr>
          <w:rFonts w:ascii="Arial" w:eastAsia="SimSun" w:hAnsi="Arial" w:cs="Arial"/>
        </w:rPr>
      </w:pPr>
      <w:r>
        <w:rPr>
          <w:rFonts w:ascii="Arial" w:eastAsia="SimSun" w:hAnsi="Arial" w:cs="Arial"/>
        </w:rPr>
        <w:t>El dossier de prensa del MGB GT V8 decía que “</w:t>
      </w:r>
      <w:r w:rsidRPr="00171D33">
        <w:rPr>
          <w:rFonts w:ascii="Arial" w:eastAsia="SimSun" w:hAnsi="Arial" w:cs="Arial"/>
        </w:rPr>
        <w:t xml:space="preserve">la estructura del coche es tan robusta que </w:t>
      </w:r>
      <w:r>
        <w:rPr>
          <w:rFonts w:ascii="Arial" w:eastAsia="SimSun" w:hAnsi="Arial" w:cs="Arial"/>
        </w:rPr>
        <w:t xml:space="preserve">ha </w:t>
      </w:r>
      <w:r w:rsidR="006358BD">
        <w:rPr>
          <w:rFonts w:ascii="Arial" w:eastAsia="SimSun" w:hAnsi="Arial" w:cs="Arial"/>
        </w:rPr>
        <w:t>soportado</w:t>
      </w:r>
      <w:r w:rsidRPr="00171D33">
        <w:rPr>
          <w:rFonts w:ascii="Arial" w:eastAsia="SimSun" w:hAnsi="Arial" w:cs="Arial"/>
        </w:rPr>
        <w:t xml:space="preserve"> un rendimiento mucho mayor</w:t>
      </w:r>
      <w:r>
        <w:rPr>
          <w:rFonts w:ascii="Arial" w:eastAsia="SimSun" w:hAnsi="Arial" w:cs="Arial"/>
        </w:rPr>
        <w:t xml:space="preserve"> con la nueva mecánica V8”</w:t>
      </w:r>
      <w:r w:rsidRPr="00171D33">
        <w:rPr>
          <w:rFonts w:ascii="Arial" w:eastAsia="SimSun" w:hAnsi="Arial" w:cs="Arial"/>
        </w:rPr>
        <w:t>.</w:t>
      </w:r>
      <w:r>
        <w:rPr>
          <w:rFonts w:ascii="Arial" w:eastAsia="SimSun" w:hAnsi="Arial" w:cs="Arial"/>
        </w:rPr>
        <w:t xml:space="preserve"> El</w:t>
      </w:r>
      <w:r w:rsidRPr="004065E3">
        <w:rPr>
          <w:rFonts w:ascii="Arial" w:eastAsia="SimSun" w:hAnsi="Arial" w:cs="Arial"/>
        </w:rPr>
        <w:t xml:space="preserve"> MGB fue el primer MG que empleó una carrocería monocasco, </w:t>
      </w:r>
      <w:r>
        <w:rPr>
          <w:rFonts w:ascii="Arial" w:eastAsia="SimSun" w:hAnsi="Arial" w:cs="Arial"/>
        </w:rPr>
        <w:t xml:space="preserve">lo que supuso un gran avance </w:t>
      </w:r>
      <w:r w:rsidRPr="004065E3">
        <w:rPr>
          <w:rFonts w:ascii="Arial" w:eastAsia="SimSun" w:hAnsi="Arial" w:cs="Arial"/>
        </w:rPr>
        <w:t xml:space="preserve">en términos de rigidez, seguridad y espacio interior. </w:t>
      </w:r>
    </w:p>
    <w:p w14:paraId="37D78D33" w14:textId="77777777" w:rsidR="00392BEE" w:rsidRDefault="00392BEE" w:rsidP="00392BEE">
      <w:pPr>
        <w:shd w:val="clear" w:color="auto" w:fill="FFFFFF"/>
        <w:spacing w:after="180" w:line="240" w:lineRule="auto"/>
        <w:outlineLvl w:val="1"/>
        <w:rPr>
          <w:rFonts w:ascii="Arial" w:eastAsia="SimSun" w:hAnsi="Arial" w:cs="Arial"/>
        </w:rPr>
      </w:pPr>
      <w:r w:rsidRPr="004065E3">
        <w:rPr>
          <w:rFonts w:ascii="Arial" w:eastAsia="SimSun" w:hAnsi="Arial" w:cs="Arial"/>
        </w:rPr>
        <w:t>Del mismo modo, el MG4 Electric es el primero de una serie de modelos de MG basados en la nueva plataforma inteligente MSP ("Modular Scalable Platform") de SAIC Motor.</w:t>
      </w:r>
      <w:r>
        <w:rPr>
          <w:rFonts w:ascii="Arial" w:eastAsia="SimSun" w:hAnsi="Arial" w:cs="Arial"/>
        </w:rPr>
        <w:t xml:space="preserve"> La</w:t>
      </w:r>
      <w:r w:rsidRPr="004065E3">
        <w:rPr>
          <w:rFonts w:ascii="Arial" w:eastAsia="SimSun" w:hAnsi="Arial" w:cs="Arial"/>
        </w:rPr>
        <w:t xml:space="preserve"> batería forma parte de la plataforma MSP, una arquitectura inteligente y modular que ofrece muchas ventajas en términos de flexibilidad, aprovechamiento del espacio, seguridad y experiencia de conducción. </w:t>
      </w:r>
    </w:p>
    <w:p w14:paraId="63509CB1" w14:textId="77777777" w:rsidR="00392BEE" w:rsidRPr="004065E3" w:rsidRDefault="00392BEE" w:rsidP="00392BEE">
      <w:pPr>
        <w:shd w:val="clear" w:color="auto" w:fill="FFFFFF"/>
        <w:spacing w:after="180" w:line="240" w:lineRule="auto"/>
        <w:outlineLvl w:val="1"/>
        <w:rPr>
          <w:rFonts w:ascii="Arial" w:eastAsia="SimSun" w:hAnsi="Arial" w:cs="Arial"/>
          <w:b/>
        </w:rPr>
      </w:pPr>
    </w:p>
    <w:p w14:paraId="269810DD" w14:textId="77777777" w:rsidR="00392BEE" w:rsidRPr="004065E3" w:rsidRDefault="00392BEE" w:rsidP="00392BEE">
      <w:pPr>
        <w:shd w:val="clear" w:color="auto" w:fill="FFFFFF"/>
        <w:spacing w:after="180" w:line="240" w:lineRule="auto"/>
        <w:outlineLvl w:val="1"/>
        <w:rPr>
          <w:rFonts w:ascii="Arial" w:eastAsia="SimSun" w:hAnsi="Arial" w:cs="Arial"/>
          <w:b/>
        </w:rPr>
      </w:pPr>
      <w:r>
        <w:rPr>
          <w:rFonts w:ascii="Arial" w:eastAsia="SimSun" w:hAnsi="Arial" w:cs="Arial"/>
          <w:b/>
        </w:rPr>
        <w:t xml:space="preserve">4. </w:t>
      </w:r>
      <w:r w:rsidRPr="004065E3">
        <w:rPr>
          <w:rFonts w:ascii="Arial" w:eastAsia="SimSun" w:hAnsi="Arial" w:cs="Arial"/>
          <w:b/>
        </w:rPr>
        <w:t>Un motor que dobla al original</w:t>
      </w:r>
    </w:p>
    <w:p w14:paraId="4A5CB840" w14:textId="7FFB477C" w:rsidR="00392BEE" w:rsidRDefault="00392BEE" w:rsidP="00392BEE">
      <w:pPr>
        <w:shd w:val="clear" w:color="auto" w:fill="FFFFFF"/>
        <w:spacing w:after="180" w:line="240" w:lineRule="auto"/>
        <w:outlineLvl w:val="1"/>
        <w:rPr>
          <w:rFonts w:ascii="Arial" w:eastAsia="SimSun" w:hAnsi="Arial" w:cs="Arial"/>
        </w:rPr>
      </w:pPr>
      <w:r>
        <w:rPr>
          <w:rFonts w:ascii="Arial" w:eastAsia="SimSun" w:hAnsi="Arial" w:cs="Arial"/>
        </w:rPr>
        <w:t xml:space="preserve">Los MGB GT V8 y MG4 XPOWER han “doblado” su mecánica para ofrecer un nivel superior de prestaciones. El modelo clásico sustituyó el motor original de cuatro cilindros, 1.8 litros y </w:t>
      </w:r>
      <w:r w:rsidRPr="00BF0343">
        <w:rPr>
          <w:rFonts w:ascii="Arial" w:eastAsia="SimSun" w:hAnsi="Arial" w:cs="Arial"/>
          <w:lang w:val="es-ES_tradnl"/>
        </w:rPr>
        <w:t>95 CV</w:t>
      </w:r>
      <w:r>
        <w:rPr>
          <w:rFonts w:ascii="Arial" w:eastAsia="SimSun" w:hAnsi="Arial" w:cs="Arial"/>
        </w:rPr>
        <w:t xml:space="preserve">, por un V8 -que ya montaban los </w:t>
      </w:r>
      <w:r w:rsidRPr="00AA0366">
        <w:rPr>
          <w:rFonts w:ascii="Arial" w:eastAsia="SimSun" w:hAnsi="Arial" w:cs="Arial"/>
        </w:rPr>
        <w:t>Rover 3500S y 3500</w:t>
      </w:r>
      <w:r>
        <w:rPr>
          <w:rFonts w:ascii="Arial" w:eastAsia="SimSun" w:hAnsi="Arial" w:cs="Arial"/>
        </w:rPr>
        <w:t xml:space="preserve">- de </w:t>
      </w:r>
      <w:r w:rsidRPr="00AA0366">
        <w:rPr>
          <w:rFonts w:ascii="Arial" w:eastAsia="SimSun" w:hAnsi="Arial" w:cs="Arial"/>
        </w:rPr>
        <w:t>3,5 litros</w:t>
      </w:r>
      <w:r>
        <w:rPr>
          <w:rFonts w:ascii="Arial" w:eastAsia="SimSun" w:hAnsi="Arial" w:cs="Arial"/>
        </w:rPr>
        <w:t>, 137 CV y 260 Nm. Los únicos cambios introducidos fueron un nuevo colector de admisión con los</w:t>
      </w:r>
      <w:r w:rsidRPr="00AA0366">
        <w:rPr>
          <w:rFonts w:ascii="Arial" w:eastAsia="SimSun" w:hAnsi="Arial" w:cs="Arial"/>
        </w:rPr>
        <w:t xml:space="preserve"> carburadores </w:t>
      </w:r>
      <w:r>
        <w:rPr>
          <w:rFonts w:ascii="Arial" w:eastAsia="SimSun" w:hAnsi="Arial" w:cs="Arial"/>
        </w:rPr>
        <w:t>montados e</w:t>
      </w:r>
      <w:r w:rsidRPr="00AA0366">
        <w:rPr>
          <w:rFonts w:ascii="Arial" w:eastAsia="SimSun" w:hAnsi="Arial" w:cs="Arial"/>
        </w:rPr>
        <w:t xml:space="preserve">n la parte trasera del </w:t>
      </w:r>
      <w:r>
        <w:rPr>
          <w:rFonts w:ascii="Arial" w:eastAsia="SimSun" w:hAnsi="Arial" w:cs="Arial"/>
        </w:rPr>
        <w:t xml:space="preserve">motor (que evitaban la necesidad de una </w:t>
      </w:r>
      <w:r w:rsidRPr="00E051D7">
        <w:rPr>
          <w:rFonts w:ascii="Arial" w:eastAsia="SimSun" w:hAnsi="Arial" w:cs="Arial"/>
        </w:rPr>
        <w:t xml:space="preserve">protuberancia </w:t>
      </w:r>
      <w:r w:rsidR="006358BD">
        <w:rPr>
          <w:rFonts w:ascii="Arial" w:eastAsia="SimSun" w:hAnsi="Arial" w:cs="Arial"/>
        </w:rPr>
        <w:t>en el</w:t>
      </w:r>
      <w:r>
        <w:rPr>
          <w:rFonts w:ascii="Arial" w:eastAsia="SimSun" w:hAnsi="Arial" w:cs="Arial"/>
        </w:rPr>
        <w:t xml:space="preserve"> capó), </w:t>
      </w:r>
      <w:r w:rsidRPr="00AA0366">
        <w:rPr>
          <w:rFonts w:ascii="Arial" w:eastAsia="SimSun" w:hAnsi="Arial" w:cs="Arial"/>
        </w:rPr>
        <w:t>un alternador AC Delco</w:t>
      </w:r>
      <w:r>
        <w:rPr>
          <w:rFonts w:ascii="Arial" w:eastAsia="SimSun" w:hAnsi="Arial" w:cs="Arial"/>
        </w:rPr>
        <w:t xml:space="preserve"> y unos nuevos tubos de escape</w:t>
      </w:r>
      <w:r w:rsidR="006358BD">
        <w:rPr>
          <w:rFonts w:ascii="Arial" w:eastAsia="SimSun" w:hAnsi="Arial" w:cs="Arial"/>
        </w:rPr>
        <w:t>.</w:t>
      </w:r>
      <w:r>
        <w:rPr>
          <w:rFonts w:ascii="Arial" w:eastAsia="SimSun" w:hAnsi="Arial" w:cs="Arial"/>
        </w:rPr>
        <w:t>También se instaló</w:t>
      </w:r>
      <w:r w:rsidRPr="00C42784">
        <w:rPr>
          <w:rFonts w:ascii="Arial" w:eastAsia="SimSun" w:hAnsi="Arial" w:cs="Arial"/>
        </w:rPr>
        <w:t xml:space="preserve"> un radiador más grande</w:t>
      </w:r>
      <w:r>
        <w:rPr>
          <w:rFonts w:ascii="Arial" w:eastAsia="SimSun" w:hAnsi="Arial" w:cs="Arial"/>
        </w:rPr>
        <w:t xml:space="preserve"> y </w:t>
      </w:r>
      <w:r w:rsidRPr="00C42784">
        <w:rPr>
          <w:rFonts w:ascii="Arial" w:eastAsia="SimSun" w:hAnsi="Arial" w:cs="Arial"/>
        </w:rPr>
        <w:t>un radiador de aceite.</w:t>
      </w:r>
    </w:p>
    <w:p w14:paraId="676DB455" w14:textId="77777777" w:rsidR="00392BEE" w:rsidRDefault="00392BEE" w:rsidP="00392BEE">
      <w:pPr>
        <w:rPr>
          <w:rFonts w:ascii="Arial" w:eastAsia="SimSun" w:hAnsi="Arial" w:cs="Arial"/>
        </w:rPr>
      </w:pPr>
      <w:r w:rsidRPr="003B084D">
        <w:rPr>
          <w:rFonts w:ascii="Arial" w:eastAsia="SimSun" w:hAnsi="Arial" w:cs="Arial"/>
          <w:lang w:val="es-ES_tradnl"/>
        </w:rPr>
        <w:t xml:space="preserve">La versión </w:t>
      </w:r>
      <w:r>
        <w:rPr>
          <w:rFonts w:ascii="Arial" w:eastAsia="SimSun" w:hAnsi="Arial" w:cs="Arial"/>
          <w:lang w:val="es-ES_tradnl"/>
        </w:rPr>
        <w:t>XPOWER</w:t>
      </w:r>
      <w:r w:rsidRPr="003B084D">
        <w:rPr>
          <w:rFonts w:ascii="Arial" w:eastAsia="SimSun" w:hAnsi="Arial" w:cs="Arial"/>
          <w:lang w:val="es-ES_tradnl"/>
        </w:rPr>
        <w:t xml:space="preserve"> es el primer modelo con doble motor, uno sobre cada eje, desarrollado sobre </w:t>
      </w:r>
      <w:r>
        <w:rPr>
          <w:rFonts w:ascii="Arial" w:eastAsia="SimSun" w:hAnsi="Arial" w:cs="Arial"/>
        </w:rPr>
        <w:t>la</w:t>
      </w:r>
      <w:r w:rsidRPr="003B084D">
        <w:rPr>
          <w:rFonts w:ascii="Arial" w:eastAsia="SimSun" w:hAnsi="Arial" w:cs="Arial"/>
          <w:lang w:val="es-ES_tradnl"/>
        </w:rPr>
        <w:t xml:space="preserve"> plataforma</w:t>
      </w:r>
      <w:r>
        <w:rPr>
          <w:rFonts w:ascii="Arial" w:eastAsia="SimSun" w:hAnsi="Arial" w:cs="Arial"/>
        </w:rPr>
        <w:t xml:space="preserve"> MSP</w:t>
      </w:r>
      <w:r w:rsidRPr="003B084D">
        <w:rPr>
          <w:rFonts w:ascii="Arial" w:eastAsia="SimSun" w:hAnsi="Arial" w:cs="Arial"/>
          <w:lang w:val="es-ES_tradnl"/>
        </w:rPr>
        <w:t>.</w:t>
      </w:r>
      <w:r>
        <w:rPr>
          <w:rFonts w:ascii="Arial" w:eastAsia="SimSun" w:hAnsi="Arial" w:cs="Arial"/>
        </w:rPr>
        <w:t xml:space="preserve"> </w:t>
      </w:r>
      <w:r w:rsidRPr="003B084D">
        <w:rPr>
          <w:rFonts w:ascii="Arial" w:eastAsia="SimSun" w:hAnsi="Arial" w:cs="Arial"/>
          <w:lang w:val="es-ES_tradnl"/>
        </w:rPr>
        <w:t xml:space="preserve">El motor delantero rinde 204 CV (150 kW) de potencia, mientras que el motor trasero ofrece 231 CV (170 kW). En conjunto, el MG4 </w:t>
      </w:r>
      <w:r>
        <w:rPr>
          <w:rFonts w:ascii="Arial" w:eastAsia="SimSun" w:hAnsi="Arial" w:cs="Arial"/>
          <w:lang w:val="es-ES_tradnl"/>
        </w:rPr>
        <w:t>XPOWER</w:t>
      </w:r>
      <w:r w:rsidRPr="003B084D">
        <w:rPr>
          <w:rFonts w:ascii="Arial" w:eastAsia="SimSun" w:hAnsi="Arial" w:cs="Arial"/>
          <w:lang w:val="es-ES_tradnl"/>
        </w:rPr>
        <w:t xml:space="preserve"> dispone de una potencia combinada de 435 CV (320 kW) y de un par máximo combinado de 600 Nm.</w:t>
      </w:r>
    </w:p>
    <w:p w14:paraId="76AC196F" w14:textId="77777777" w:rsidR="00392BEE" w:rsidRDefault="00392BEE" w:rsidP="00392BEE">
      <w:pPr>
        <w:rPr>
          <w:rFonts w:ascii="Arial" w:eastAsia="SimSun" w:hAnsi="Arial" w:cs="Arial"/>
        </w:rPr>
      </w:pPr>
    </w:p>
    <w:p w14:paraId="4358C17E" w14:textId="77777777" w:rsidR="00392BEE" w:rsidRPr="00FD3C8A" w:rsidRDefault="00392BEE" w:rsidP="00392BEE">
      <w:pPr>
        <w:rPr>
          <w:rFonts w:ascii="Arial" w:eastAsia="SimSun" w:hAnsi="Arial" w:cs="Arial"/>
          <w:b/>
        </w:rPr>
      </w:pPr>
      <w:r>
        <w:rPr>
          <w:rFonts w:ascii="Arial" w:eastAsia="SimSun" w:hAnsi="Arial" w:cs="Arial"/>
          <w:b/>
        </w:rPr>
        <w:t xml:space="preserve">5. </w:t>
      </w:r>
      <w:r w:rsidRPr="00FD3C8A">
        <w:rPr>
          <w:rFonts w:ascii="Arial" w:eastAsia="SimSun" w:hAnsi="Arial" w:cs="Arial"/>
          <w:b/>
        </w:rPr>
        <w:t>Prestaciones de superdeportivo</w:t>
      </w:r>
    </w:p>
    <w:p w14:paraId="3F03D684" w14:textId="77777777" w:rsidR="00392BEE" w:rsidRDefault="00392BEE" w:rsidP="00392BEE">
      <w:pPr>
        <w:rPr>
          <w:rFonts w:ascii="Arial" w:eastAsia="SimSun" w:hAnsi="Arial" w:cs="Arial"/>
        </w:rPr>
      </w:pPr>
      <w:r>
        <w:rPr>
          <w:rFonts w:ascii="Arial" w:eastAsia="SimSun" w:hAnsi="Arial" w:cs="Arial"/>
        </w:rPr>
        <w:t xml:space="preserve">Los dos protagonistas de esta comparativa tienen otro punto en común: unas prestaciones sensacionales que antes estaban reservadas a deportivos de segmentos superiores. El </w:t>
      </w:r>
      <w:r>
        <w:rPr>
          <w:rFonts w:ascii="Arial" w:eastAsia="SimSun" w:hAnsi="Arial" w:cs="Arial"/>
        </w:rPr>
        <w:lastRenderedPageBreak/>
        <w:t>MGB GT V8 superó la barrera de las 120 mph (</w:t>
      </w:r>
      <w:r w:rsidRPr="00FD3C8A">
        <w:rPr>
          <w:rFonts w:ascii="Arial" w:eastAsia="SimSun" w:hAnsi="Arial" w:cs="Arial"/>
        </w:rPr>
        <w:t>196</w:t>
      </w:r>
      <w:r>
        <w:rPr>
          <w:rFonts w:ascii="Arial" w:eastAsia="SimSun" w:hAnsi="Arial" w:cs="Arial"/>
        </w:rPr>
        <w:t xml:space="preserve"> km/h) de velocidad máxima, con una aceleración de 0 a 100 km/h en 8,3 segundos. El MG4 XPOWER alcanza los100 km/h en solo 3,8 segundos y tiene una velocidad punta de  200 km/h. </w:t>
      </w:r>
    </w:p>
    <w:p w14:paraId="11495455" w14:textId="77777777" w:rsidR="00392BEE" w:rsidRDefault="00392BEE" w:rsidP="00392BEE">
      <w:pPr>
        <w:rPr>
          <w:rFonts w:ascii="Arial" w:eastAsia="SimSun" w:hAnsi="Arial" w:cs="Arial"/>
        </w:rPr>
      </w:pPr>
    </w:p>
    <w:p w14:paraId="4534F434" w14:textId="77777777" w:rsidR="00392BEE" w:rsidRPr="00FD3C8A" w:rsidRDefault="00392BEE" w:rsidP="00392BEE">
      <w:pPr>
        <w:rPr>
          <w:rFonts w:ascii="Arial" w:eastAsia="SimSun" w:hAnsi="Arial" w:cs="Arial"/>
          <w:b/>
        </w:rPr>
      </w:pPr>
      <w:r>
        <w:rPr>
          <w:rFonts w:ascii="Arial" w:eastAsia="SimSun" w:hAnsi="Arial" w:cs="Arial"/>
          <w:b/>
        </w:rPr>
        <w:t>6. Mejoras</w:t>
      </w:r>
      <w:r w:rsidRPr="00FD3C8A">
        <w:rPr>
          <w:rFonts w:ascii="Arial" w:eastAsia="SimSun" w:hAnsi="Arial" w:cs="Arial"/>
          <w:b/>
        </w:rPr>
        <w:t xml:space="preserve"> para un mayor rendimiento</w:t>
      </w:r>
    </w:p>
    <w:p w14:paraId="1B8958FE" w14:textId="77777777" w:rsidR="00392BEE" w:rsidRPr="00C42784" w:rsidRDefault="00392BEE" w:rsidP="00392BEE">
      <w:pPr>
        <w:rPr>
          <w:rFonts w:ascii="Arial" w:eastAsia="SimSun" w:hAnsi="Arial" w:cs="Arial"/>
        </w:rPr>
      </w:pPr>
      <w:r w:rsidRPr="00C42784">
        <w:rPr>
          <w:rFonts w:ascii="Arial" w:eastAsia="SimSun" w:hAnsi="Arial" w:cs="Arial"/>
        </w:rPr>
        <w:t>La instalación del motor más grande</w:t>
      </w:r>
      <w:r>
        <w:rPr>
          <w:rFonts w:ascii="Arial" w:eastAsia="SimSun" w:hAnsi="Arial" w:cs="Arial"/>
        </w:rPr>
        <w:t xml:space="preserve"> en el MGB GT</w:t>
      </w:r>
      <w:r w:rsidRPr="00C42784">
        <w:rPr>
          <w:rFonts w:ascii="Arial" w:eastAsia="SimSun" w:hAnsi="Arial" w:cs="Arial"/>
        </w:rPr>
        <w:t>, que llena por completo el vano motor, supuso cambios en el mamparo y ligeras modificaciones en los pasos de rueda interiores para despejar los colectores de escape. Hubo una pequeña modificación en el travesaño delantero para dejar espacio para los accesorios.</w:t>
      </w:r>
    </w:p>
    <w:p w14:paraId="227EBB68" w14:textId="0E46623D" w:rsidR="00392BEE" w:rsidRDefault="00392BEE" w:rsidP="00392BEE">
      <w:pPr>
        <w:rPr>
          <w:rFonts w:ascii="Arial" w:eastAsia="SimSun" w:hAnsi="Arial" w:cs="Arial"/>
        </w:rPr>
      </w:pPr>
      <w:r w:rsidRPr="00C42784">
        <w:rPr>
          <w:rFonts w:ascii="Arial" w:eastAsia="SimSun" w:hAnsi="Arial" w:cs="Arial"/>
        </w:rPr>
        <w:t xml:space="preserve">Para controlar el gran aumento de par, los muelles traseros semielípticos </w:t>
      </w:r>
      <w:r>
        <w:rPr>
          <w:rFonts w:ascii="Arial" w:eastAsia="SimSun" w:hAnsi="Arial" w:cs="Arial"/>
        </w:rPr>
        <w:t>eran</w:t>
      </w:r>
      <w:r w:rsidRPr="00C42784">
        <w:rPr>
          <w:rFonts w:ascii="Arial" w:eastAsia="SimSun" w:hAnsi="Arial" w:cs="Arial"/>
        </w:rPr>
        <w:t xml:space="preserve"> sustancialmente más rígidos y se </w:t>
      </w:r>
      <w:r>
        <w:rPr>
          <w:rFonts w:ascii="Arial" w:eastAsia="SimSun" w:hAnsi="Arial" w:cs="Arial"/>
        </w:rPr>
        <w:t>montaron</w:t>
      </w:r>
      <w:r w:rsidRPr="00C42784">
        <w:rPr>
          <w:rFonts w:ascii="Arial" w:eastAsia="SimSun" w:hAnsi="Arial" w:cs="Arial"/>
        </w:rPr>
        <w:t xml:space="preserve"> muelles helicoidales más </w:t>
      </w:r>
      <w:r>
        <w:rPr>
          <w:rFonts w:ascii="Arial" w:eastAsia="SimSun" w:hAnsi="Arial" w:cs="Arial"/>
        </w:rPr>
        <w:t>robustos</w:t>
      </w:r>
      <w:r w:rsidRPr="00C42784">
        <w:rPr>
          <w:rFonts w:ascii="Arial" w:eastAsia="SimSun" w:hAnsi="Arial" w:cs="Arial"/>
        </w:rPr>
        <w:t xml:space="preserve"> en la parte delantera. Los amortiguadores no se han modificado.</w:t>
      </w:r>
      <w:r w:rsidR="006358BD">
        <w:rPr>
          <w:rFonts w:ascii="Arial" w:eastAsia="SimSun" w:hAnsi="Arial" w:cs="Arial"/>
        </w:rPr>
        <w:t xml:space="preserve"> T</w:t>
      </w:r>
      <w:r>
        <w:rPr>
          <w:rFonts w:ascii="Arial" w:eastAsia="SimSun" w:hAnsi="Arial" w:cs="Arial"/>
        </w:rPr>
        <w:t xml:space="preserve">ambién se </w:t>
      </w:r>
      <w:r w:rsidR="006358BD">
        <w:rPr>
          <w:rFonts w:ascii="Arial" w:eastAsia="SimSun" w:hAnsi="Arial" w:cs="Arial"/>
        </w:rPr>
        <w:t>instalaron</w:t>
      </w:r>
      <w:r w:rsidRPr="00C42784">
        <w:rPr>
          <w:rFonts w:ascii="Arial" w:eastAsia="SimSun" w:hAnsi="Arial" w:cs="Arial"/>
        </w:rPr>
        <w:t xml:space="preserve"> </w:t>
      </w:r>
      <w:r>
        <w:rPr>
          <w:rFonts w:ascii="Arial" w:eastAsia="SimSun" w:hAnsi="Arial" w:cs="Arial"/>
        </w:rPr>
        <w:t>llantas</w:t>
      </w:r>
      <w:r w:rsidRPr="00C42784">
        <w:rPr>
          <w:rFonts w:ascii="Arial" w:eastAsia="SimSun" w:hAnsi="Arial" w:cs="Arial"/>
        </w:rPr>
        <w:t xml:space="preserve"> Dunlop 5J </w:t>
      </w:r>
      <w:r>
        <w:rPr>
          <w:rFonts w:ascii="Arial" w:eastAsia="SimSun" w:hAnsi="Arial" w:cs="Arial"/>
        </w:rPr>
        <w:t xml:space="preserve">mixtas, </w:t>
      </w:r>
      <w:r w:rsidRPr="00C42784">
        <w:rPr>
          <w:rFonts w:ascii="Arial" w:eastAsia="SimSun" w:hAnsi="Arial" w:cs="Arial"/>
        </w:rPr>
        <w:t xml:space="preserve">con </w:t>
      </w:r>
      <w:r>
        <w:rPr>
          <w:rFonts w:ascii="Arial" w:eastAsia="SimSun" w:hAnsi="Arial" w:cs="Arial"/>
        </w:rPr>
        <w:t>su parte central de</w:t>
      </w:r>
      <w:r w:rsidRPr="00C42784">
        <w:rPr>
          <w:rFonts w:ascii="Arial" w:eastAsia="SimSun" w:hAnsi="Arial" w:cs="Arial"/>
        </w:rPr>
        <w:t xml:space="preserve"> aleación de fundición remachados a llantas de acero cromado</w:t>
      </w:r>
      <w:r>
        <w:rPr>
          <w:rFonts w:ascii="Arial" w:eastAsia="SimSun" w:hAnsi="Arial" w:cs="Arial"/>
        </w:rPr>
        <w:t>,</w:t>
      </w:r>
      <w:r w:rsidRPr="00C42784">
        <w:rPr>
          <w:rFonts w:ascii="Arial" w:eastAsia="SimSun" w:hAnsi="Arial" w:cs="Arial"/>
        </w:rPr>
        <w:t xml:space="preserve"> equipadas con neumáticos 175 HR x 14. </w:t>
      </w:r>
    </w:p>
    <w:p w14:paraId="72E83B2D" w14:textId="3D33723C" w:rsidR="00392BEE" w:rsidRPr="003B084D" w:rsidRDefault="00392BEE" w:rsidP="00392BEE">
      <w:pPr>
        <w:spacing w:line="259" w:lineRule="auto"/>
        <w:rPr>
          <w:rFonts w:ascii="Arial" w:eastAsia="SimSun" w:hAnsi="Arial" w:cs="Arial"/>
          <w:lang w:val="es-ES_tradnl"/>
        </w:rPr>
      </w:pPr>
      <w:r w:rsidRPr="003B084D">
        <w:rPr>
          <w:rFonts w:ascii="Arial" w:eastAsia="SimSun" w:hAnsi="Arial" w:cs="Arial"/>
          <w:lang w:val="es-ES_tradnl"/>
        </w:rPr>
        <w:t xml:space="preserve">El chasis del MG4 </w:t>
      </w:r>
      <w:r>
        <w:rPr>
          <w:rFonts w:ascii="Arial" w:eastAsia="SimSun" w:hAnsi="Arial" w:cs="Arial"/>
          <w:lang w:val="es-ES_tradnl"/>
        </w:rPr>
        <w:t>XPOWER</w:t>
      </w:r>
      <w:r w:rsidRPr="003B084D">
        <w:rPr>
          <w:rFonts w:ascii="Arial" w:eastAsia="SimSun" w:hAnsi="Arial" w:cs="Arial"/>
          <w:lang w:val="es-ES_tradnl"/>
        </w:rPr>
        <w:t xml:space="preserve"> </w:t>
      </w:r>
      <w:r>
        <w:rPr>
          <w:rFonts w:ascii="Arial" w:eastAsia="SimSun" w:hAnsi="Arial" w:cs="Arial"/>
        </w:rPr>
        <w:t xml:space="preserve">también </w:t>
      </w:r>
      <w:r w:rsidRPr="003B084D">
        <w:rPr>
          <w:rFonts w:ascii="Arial" w:eastAsia="SimSun" w:hAnsi="Arial" w:cs="Arial"/>
          <w:lang w:val="es-ES_tradnl"/>
        </w:rPr>
        <w:t>se ha adaptado para asimilar el incremento de potencia y ofrecer un tacto de conducción aún más deportivo. Las suspensiones son un 25% más rígidas que las del MG4 y se han montado trapecios delanteros de aluminio para reducir las masas no suspendidas. La dirección también se ha evolucionado para hacerla más precisa y sensible.</w:t>
      </w:r>
    </w:p>
    <w:p w14:paraId="5233289B" w14:textId="03D69A77" w:rsidR="00392BEE" w:rsidRDefault="00392BEE" w:rsidP="00392BEE">
      <w:pPr>
        <w:spacing w:line="259" w:lineRule="auto"/>
        <w:rPr>
          <w:rFonts w:ascii="Arial" w:eastAsia="SimSun" w:hAnsi="Arial" w:cs="Arial"/>
          <w:lang w:val="es-ES_tradnl"/>
        </w:rPr>
      </w:pPr>
      <w:r w:rsidRPr="003B084D">
        <w:rPr>
          <w:rFonts w:ascii="Arial" w:eastAsia="SimSun" w:hAnsi="Arial" w:cs="Arial"/>
          <w:lang w:val="es-ES_tradnl"/>
        </w:rPr>
        <w:t xml:space="preserve">Los trenes de rodaje montan unas nuevas llantas de 18 pulgadas, muy ligeras, y con neumáticos </w:t>
      </w:r>
      <w:r w:rsidRPr="002C7F9D">
        <w:rPr>
          <w:rFonts w:ascii="Arial" w:eastAsia="SimSun" w:hAnsi="Arial" w:cs="Arial"/>
          <w:lang w:val="es-ES_tradnl"/>
        </w:rPr>
        <w:t>235/45 R18</w:t>
      </w:r>
      <w:r w:rsidRPr="003B084D">
        <w:rPr>
          <w:rFonts w:ascii="Arial" w:eastAsia="SimSun" w:hAnsi="Arial" w:cs="Arial"/>
          <w:lang w:val="es-ES_tradnl"/>
        </w:rPr>
        <w:t>. Y el equipo de frenos es completamente nuevo, con cuatro discos ventilados de grandes dimensiones (345 mm de diámetro delante y 340 mm detrás), con pinzas so</w:t>
      </w:r>
      <w:r w:rsidR="006358BD">
        <w:rPr>
          <w:rFonts w:ascii="Arial" w:eastAsia="SimSun" w:hAnsi="Arial" w:cs="Arial"/>
          <w:lang w:val="es-ES_tradnl"/>
        </w:rPr>
        <w:t>bredimensionadas.</w:t>
      </w:r>
    </w:p>
    <w:p w14:paraId="6AD2ECBF" w14:textId="77777777" w:rsidR="008C197D" w:rsidRPr="003B084D" w:rsidRDefault="008C197D" w:rsidP="00392BEE">
      <w:pPr>
        <w:spacing w:line="259" w:lineRule="auto"/>
        <w:rPr>
          <w:rFonts w:ascii="Arial" w:eastAsia="SimSun" w:hAnsi="Arial" w:cs="Arial"/>
          <w:lang w:val="es-ES_tradnl"/>
        </w:rPr>
      </w:pPr>
    </w:p>
    <w:p w14:paraId="0FA99482" w14:textId="1B70624B" w:rsidR="00392BEE" w:rsidRDefault="004A7017" w:rsidP="00392BEE">
      <w:pPr>
        <w:shd w:val="clear" w:color="auto" w:fill="FFFFFF"/>
        <w:spacing w:after="180" w:line="240" w:lineRule="auto"/>
        <w:outlineLvl w:val="1"/>
        <w:rPr>
          <w:rFonts w:ascii="Arial" w:eastAsia="SimSun" w:hAnsi="Arial" w:cs="Arial"/>
          <w:b/>
        </w:rPr>
      </w:pPr>
      <w:r>
        <w:rPr>
          <w:rFonts w:ascii="Arial" w:eastAsia="SimSun" w:hAnsi="Arial" w:cs="Arial"/>
          <w:b/>
        </w:rPr>
        <w:t>7. Diversión al volante</w:t>
      </w:r>
      <w:r w:rsidR="008C197D">
        <w:rPr>
          <w:rFonts w:ascii="Arial" w:eastAsia="SimSun" w:hAnsi="Arial" w:cs="Arial"/>
          <w:b/>
        </w:rPr>
        <w:t xml:space="preserve"> y un comportamiento equilibrado</w:t>
      </w:r>
    </w:p>
    <w:p w14:paraId="4177979C" w14:textId="6AA28A84" w:rsidR="008C197D" w:rsidRDefault="008C197D" w:rsidP="008C197D">
      <w:pPr>
        <w:shd w:val="clear" w:color="auto" w:fill="FFFFFF"/>
        <w:spacing w:after="180" w:line="240" w:lineRule="auto"/>
        <w:outlineLvl w:val="1"/>
        <w:rPr>
          <w:rFonts w:ascii="Arial" w:eastAsia="SimSun" w:hAnsi="Arial" w:cs="Arial"/>
          <w:lang w:val="es-ES_tradnl"/>
        </w:rPr>
      </w:pPr>
      <w:r>
        <w:rPr>
          <w:rFonts w:ascii="Arial" w:eastAsia="SimSun" w:hAnsi="Arial" w:cs="Arial"/>
          <w:lang w:val="es-ES_tradnl"/>
        </w:rPr>
        <w:t>Con cincuenta años de diferencia, MG ha sido capaz de conseguir que amb</w:t>
      </w:r>
      <w:r w:rsidR="00BC55D6">
        <w:rPr>
          <w:rFonts w:ascii="Arial" w:eastAsia="SimSun" w:hAnsi="Arial" w:cs="Arial"/>
          <w:lang w:val="es-ES_tradnl"/>
        </w:rPr>
        <w:t>a</w:t>
      </w:r>
      <w:r>
        <w:rPr>
          <w:rFonts w:ascii="Arial" w:eastAsia="SimSun" w:hAnsi="Arial" w:cs="Arial"/>
          <w:lang w:val="es-ES_tradnl"/>
        </w:rPr>
        <w:t xml:space="preserve">s </w:t>
      </w:r>
      <w:r w:rsidR="00BC55D6">
        <w:rPr>
          <w:rFonts w:ascii="Arial" w:eastAsia="SimSun" w:hAnsi="Arial" w:cs="Arial"/>
          <w:lang w:val="es-ES_tradnl"/>
        </w:rPr>
        <w:t>versiones deportivas</w:t>
      </w:r>
      <w:r>
        <w:rPr>
          <w:rFonts w:ascii="Arial" w:eastAsia="SimSun" w:hAnsi="Arial" w:cs="Arial"/>
          <w:lang w:val="es-ES_tradnl"/>
        </w:rPr>
        <w:t xml:space="preserve"> presenten un comportamiento equilibrado a pesar del incremento de potencia.  </w:t>
      </w:r>
    </w:p>
    <w:p w14:paraId="707E03DA" w14:textId="6BE76D66" w:rsidR="008C197D" w:rsidRDefault="008C197D" w:rsidP="008C197D">
      <w:pPr>
        <w:shd w:val="clear" w:color="auto" w:fill="FFFFFF"/>
        <w:spacing w:after="180" w:line="240" w:lineRule="auto"/>
        <w:outlineLvl w:val="1"/>
        <w:rPr>
          <w:rFonts w:ascii="Arial" w:eastAsia="SimSun" w:hAnsi="Arial" w:cs="Arial"/>
        </w:rPr>
      </w:pPr>
      <w:r w:rsidRPr="00AA0366">
        <w:rPr>
          <w:rFonts w:ascii="Arial" w:eastAsia="SimSun" w:hAnsi="Arial" w:cs="Arial"/>
        </w:rPr>
        <w:t xml:space="preserve">La </w:t>
      </w:r>
      <w:r>
        <w:rPr>
          <w:rFonts w:ascii="Arial" w:eastAsia="SimSun" w:hAnsi="Arial" w:cs="Arial"/>
        </w:rPr>
        <w:t xml:space="preserve">construcción en </w:t>
      </w:r>
      <w:r w:rsidRPr="00AA0366">
        <w:rPr>
          <w:rFonts w:ascii="Arial" w:eastAsia="SimSun" w:hAnsi="Arial" w:cs="Arial"/>
        </w:rPr>
        <w:t xml:space="preserve">aleación </w:t>
      </w:r>
      <w:r>
        <w:rPr>
          <w:rFonts w:ascii="Arial" w:eastAsia="SimSun" w:hAnsi="Arial" w:cs="Arial"/>
        </w:rPr>
        <w:t>ligera del bloque y las</w:t>
      </w:r>
      <w:r w:rsidRPr="00AA0366">
        <w:rPr>
          <w:rFonts w:ascii="Arial" w:eastAsia="SimSun" w:hAnsi="Arial" w:cs="Arial"/>
        </w:rPr>
        <w:t xml:space="preserve"> culatas </w:t>
      </w:r>
      <w:r>
        <w:rPr>
          <w:rFonts w:ascii="Arial" w:eastAsia="SimSun" w:hAnsi="Arial" w:cs="Arial"/>
        </w:rPr>
        <w:t xml:space="preserve">del nuevo motor V8 hacía que fuera 18 kilos más ligero que la mecánica original de cuatro cilindros del MGB GT. Eso sí, con todos los elementos auxiliares, su peso era solo un poco superior. </w:t>
      </w:r>
      <w:r w:rsidRPr="00AA0366">
        <w:rPr>
          <w:rFonts w:ascii="Arial" w:eastAsia="SimSun" w:hAnsi="Arial" w:cs="Arial"/>
        </w:rPr>
        <w:t xml:space="preserve">La mayor parte </w:t>
      </w:r>
      <w:r>
        <w:rPr>
          <w:rFonts w:ascii="Arial" w:eastAsia="SimSun" w:hAnsi="Arial" w:cs="Arial"/>
        </w:rPr>
        <w:t>de ese</w:t>
      </w:r>
      <w:r w:rsidRPr="00AA0366">
        <w:rPr>
          <w:rFonts w:ascii="Arial" w:eastAsia="SimSun" w:hAnsi="Arial" w:cs="Arial"/>
        </w:rPr>
        <w:t xml:space="preserve"> peso adicional reca</w:t>
      </w:r>
      <w:r>
        <w:rPr>
          <w:rFonts w:ascii="Arial" w:eastAsia="SimSun" w:hAnsi="Arial" w:cs="Arial"/>
        </w:rPr>
        <w:t>yó</w:t>
      </w:r>
      <w:r w:rsidRPr="00AA0366">
        <w:rPr>
          <w:rFonts w:ascii="Arial" w:eastAsia="SimSun" w:hAnsi="Arial" w:cs="Arial"/>
        </w:rPr>
        <w:t xml:space="preserve"> sobre las ruedas delanteras,</w:t>
      </w:r>
      <w:r>
        <w:rPr>
          <w:rFonts w:ascii="Arial" w:eastAsia="SimSun" w:hAnsi="Arial" w:cs="Arial"/>
        </w:rPr>
        <w:t xml:space="preserve"> equilibrando aún más un conjunto que presentaba un reparto entre ejes del </w:t>
      </w:r>
      <w:r w:rsidRPr="00AA0366">
        <w:rPr>
          <w:rFonts w:ascii="Arial" w:eastAsia="SimSun" w:hAnsi="Arial" w:cs="Arial"/>
        </w:rPr>
        <w:t>49,4/50,6</w:t>
      </w:r>
      <w:r>
        <w:rPr>
          <w:rFonts w:ascii="Arial" w:eastAsia="SimSun" w:hAnsi="Arial" w:cs="Arial"/>
        </w:rPr>
        <w:t>%,</w:t>
      </w:r>
      <w:r w:rsidRPr="00AA0366">
        <w:rPr>
          <w:rFonts w:ascii="Arial" w:eastAsia="SimSun" w:hAnsi="Arial" w:cs="Arial"/>
        </w:rPr>
        <w:t xml:space="preserve"> </w:t>
      </w:r>
      <w:r>
        <w:rPr>
          <w:rFonts w:ascii="Arial" w:eastAsia="SimSun" w:hAnsi="Arial" w:cs="Arial"/>
        </w:rPr>
        <w:t>frente al 47,8/52,2</w:t>
      </w:r>
      <w:r w:rsidRPr="00AA0366">
        <w:rPr>
          <w:rFonts w:ascii="Arial" w:eastAsia="SimSun" w:hAnsi="Arial" w:cs="Arial"/>
        </w:rPr>
        <w:t xml:space="preserve"> del cuatro cilindros.</w:t>
      </w:r>
    </w:p>
    <w:p w14:paraId="52EFDED0" w14:textId="0C04D86E" w:rsidR="008C197D" w:rsidRDefault="008C197D" w:rsidP="008C197D">
      <w:pPr>
        <w:spacing w:after="0"/>
        <w:jc w:val="both"/>
        <w:rPr>
          <w:rFonts w:ascii="Arial" w:eastAsia="SimSun" w:hAnsi="Arial" w:cs="Arial"/>
          <w:lang w:val="es-ES_tradnl"/>
        </w:rPr>
      </w:pPr>
      <w:r>
        <w:rPr>
          <w:rFonts w:ascii="Arial" w:eastAsia="SimSun" w:hAnsi="Arial" w:cs="Arial"/>
          <w:lang w:val="es-ES_tradnl"/>
        </w:rPr>
        <w:t xml:space="preserve">Este modelo </w:t>
      </w:r>
      <w:r w:rsidRPr="00BF0343">
        <w:rPr>
          <w:rFonts w:ascii="Arial" w:eastAsia="SimSun" w:hAnsi="Arial" w:cs="Arial"/>
          <w:lang w:val="es-ES_tradnl"/>
        </w:rPr>
        <w:t>ofrec</w:t>
      </w:r>
      <w:r>
        <w:rPr>
          <w:rFonts w:ascii="Arial" w:eastAsia="SimSun" w:hAnsi="Arial" w:cs="Arial"/>
          <w:lang w:val="es-ES_tradnl"/>
        </w:rPr>
        <w:t>ía</w:t>
      </w:r>
      <w:r w:rsidRPr="00BF0343">
        <w:rPr>
          <w:rFonts w:ascii="Arial" w:eastAsia="SimSun" w:hAnsi="Arial" w:cs="Arial"/>
          <w:lang w:val="es-ES_tradnl"/>
        </w:rPr>
        <w:t xml:space="preserve"> una </w:t>
      </w:r>
      <w:r>
        <w:rPr>
          <w:rFonts w:ascii="Arial" w:eastAsia="SimSun" w:hAnsi="Arial" w:cs="Arial"/>
          <w:lang w:val="es-ES_tradnl"/>
        </w:rPr>
        <w:t>gran</w:t>
      </w:r>
      <w:r w:rsidRPr="00BF0343">
        <w:rPr>
          <w:rFonts w:ascii="Arial" w:eastAsia="SimSun" w:hAnsi="Arial" w:cs="Arial"/>
          <w:lang w:val="es-ES_tradnl"/>
        </w:rPr>
        <w:t xml:space="preserve"> sensación de empuje y una respuesta rápida del motor. </w:t>
      </w:r>
      <w:r>
        <w:rPr>
          <w:rFonts w:ascii="Arial" w:eastAsia="SimSun" w:hAnsi="Arial" w:cs="Arial"/>
          <w:lang w:val="es-ES_tradnl"/>
        </w:rPr>
        <w:t xml:space="preserve">Con un peso ligero (1.100 kilos), propulsión trasera, reacciones muy directas, </w:t>
      </w:r>
      <w:r w:rsidRPr="00BF0343">
        <w:rPr>
          <w:rFonts w:ascii="Arial" w:eastAsia="SimSun" w:hAnsi="Arial" w:cs="Arial"/>
          <w:lang w:val="es-ES_tradnl"/>
        </w:rPr>
        <w:t xml:space="preserve">un centro de gravedad muy bajo y un reparto de pesos equilibrado, este modelo </w:t>
      </w:r>
      <w:r>
        <w:rPr>
          <w:rFonts w:ascii="Arial" w:eastAsia="SimSun" w:hAnsi="Arial" w:cs="Arial"/>
          <w:lang w:val="es-ES_tradnl"/>
        </w:rPr>
        <w:t>transmitía</w:t>
      </w:r>
      <w:r w:rsidRPr="00BF0343">
        <w:rPr>
          <w:rFonts w:ascii="Arial" w:eastAsia="SimSun" w:hAnsi="Arial" w:cs="Arial"/>
          <w:lang w:val="es-ES_tradnl"/>
        </w:rPr>
        <w:t xml:space="preserve"> </w:t>
      </w:r>
      <w:r>
        <w:rPr>
          <w:rFonts w:ascii="Arial" w:eastAsia="SimSun" w:hAnsi="Arial" w:cs="Arial"/>
          <w:lang w:val="es-ES_tradnl"/>
        </w:rPr>
        <w:t>verdaderas</w:t>
      </w:r>
      <w:r w:rsidRPr="00BF0343">
        <w:rPr>
          <w:rFonts w:ascii="Arial" w:eastAsia="SimSun" w:hAnsi="Arial" w:cs="Arial"/>
          <w:lang w:val="es-ES_tradnl"/>
        </w:rPr>
        <w:t xml:space="preserve"> se</w:t>
      </w:r>
      <w:r>
        <w:rPr>
          <w:rFonts w:ascii="Arial" w:eastAsia="SimSun" w:hAnsi="Arial" w:cs="Arial"/>
          <w:lang w:val="es-ES_tradnl"/>
        </w:rPr>
        <w:t>nsaciones deportivas al volante.</w:t>
      </w:r>
    </w:p>
    <w:p w14:paraId="588991CE" w14:textId="77777777" w:rsidR="008C197D" w:rsidRDefault="008C197D" w:rsidP="008C197D">
      <w:pPr>
        <w:spacing w:after="0"/>
        <w:jc w:val="both"/>
        <w:rPr>
          <w:rFonts w:ascii="Arial" w:eastAsia="SimSun" w:hAnsi="Arial" w:cs="Arial"/>
          <w:lang w:val="es-ES_tradnl"/>
        </w:rPr>
      </w:pPr>
    </w:p>
    <w:p w14:paraId="4DAE60BF" w14:textId="55FE5493" w:rsidR="008C197D" w:rsidRPr="006358BD" w:rsidRDefault="004A7017" w:rsidP="006358BD">
      <w:pPr>
        <w:spacing w:line="259" w:lineRule="auto"/>
        <w:rPr>
          <w:rFonts w:ascii="Arial" w:eastAsia="SimSun" w:hAnsi="Arial" w:cs="Arial"/>
          <w:lang w:val="es-ES_tradnl"/>
        </w:rPr>
      </w:pPr>
      <w:r>
        <w:rPr>
          <w:rFonts w:ascii="Arial" w:eastAsia="SimSun" w:hAnsi="Arial" w:cs="Arial"/>
        </w:rPr>
        <w:t xml:space="preserve">El MG4 XPOWER también </w:t>
      </w:r>
      <w:r w:rsidR="008C197D">
        <w:rPr>
          <w:rFonts w:ascii="Arial" w:eastAsia="SimSun" w:hAnsi="Arial" w:cs="Arial"/>
        </w:rPr>
        <w:t xml:space="preserve">tiene todos los ingredientes para gozar de un comportamiento dinámico deportivo, comenzando por </w:t>
      </w:r>
      <w:r>
        <w:rPr>
          <w:rFonts w:ascii="Arial" w:eastAsia="SimSun" w:hAnsi="Arial" w:cs="Arial"/>
        </w:rPr>
        <w:t>un reparto de pesos muy equilibrado</w:t>
      </w:r>
      <w:r w:rsidR="008C197D">
        <w:rPr>
          <w:rFonts w:ascii="Arial" w:eastAsia="SimSun" w:hAnsi="Arial" w:cs="Arial"/>
        </w:rPr>
        <w:t>, un bajo centro de gravedad, una elevada rigidez y unos elaborados trenes de suspensión. A esto hay que añadirle un potente equ</w:t>
      </w:r>
      <w:r w:rsidR="006358BD">
        <w:rPr>
          <w:rFonts w:ascii="Arial" w:eastAsia="SimSun" w:hAnsi="Arial" w:cs="Arial"/>
        </w:rPr>
        <w:t>i</w:t>
      </w:r>
      <w:r w:rsidR="008C197D">
        <w:rPr>
          <w:rFonts w:ascii="Arial" w:eastAsia="SimSun" w:hAnsi="Arial" w:cs="Arial"/>
        </w:rPr>
        <w:t>po de frenada</w:t>
      </w:r>
      <w:r w:rsidR="006358BD">
        <w:rPr>
          <w:rFonts w:ascii="Arial" w:eastAsia="SimSun" w:hAnsi="Arial" w:cs="Arial"/>
        </w:rPr>
        <w:t xml:space="preserve"> (</w:t>
      </w:r>
      <w:r w:rsidR="006358BD" w:rsidRPr="003B084D">
        <w:rPr>
          <w:rFonts w:ascii="Arial" w:eastAsia="SimSun" w:hAnsi="Arial" w:cs="Arial"/>
          <w:lang w:val="es-ES_tradnl"/>
        </w:rPr>
        <w:t>puede desacelerar de 1</w:t>
      </w:r>
      <w:r w:rsidR="006358BD">
        <w:rPr>
          <w:rFonts w:ascii="Arial" w:eastAsia="SimSun" w:hAnsi="Arial" w:cs="Arial"/>
          <w:lang w:val="es-ES_tradnl"/>
        </w:rPr>
        <w:t xml:space="preserve">00 a 0 km/h en sólo 33,9 metros) una </w:t>
      </w:r>
      <w:r w:rsidR="008C197D">
        <w:rPr>
          <w:rFonts w:ascii="Arial" w:eastAsia="SimSun" w:hAnsi="Arial" w:cs="Arial"/>
        </w:rPr>
        <w:t xml:space="preserve">precisa dirección, un sofisticado sistema de tracción y un completo paquete de ayudas electónicas. </w:t>
      </w:r>
    </w:p>
    <w:p w14:paraId="7E41880B" w14:textId="78A8C955" w:rsidR="008C197D" w:rsidRDefault="008C197D" w:rsidP="004A7017">
      <w:pPr>
        <w:shd w:val="clear" w:color="auto" w:fill="FFFFFF"/>
        <w:spacing w:after="180" w:line="240" w:lineRule="auto"/>
        <w:outlineLvl w:val="1"/>
        <w:rPr>
          <w:rFonts w:ascii="Arial" w:eastAsia="SimSun" w:hAnsi="Arial" w:cs="Arial"/>
        </w:rPr>
      </w:pPr>
      <w:r>
        <w:rPr>
          <w:rFonts w:ascii="Arial" w:eastAsia="SimSun" w:hAnsi="Arial" w:cs="Arial"/>
        </w:rPr>
        <w:lastRenderedPageBreak/>
        <w:t xml:space="preserve">El resultado es un conjunto que transmite sensaciones deportivas y que se siente equilibrado en todos sus aspectos: aceleración, frenada, entrada, paso y salida de curva.  </w:t>
      </w:r>
    </w:p>
    <w:p w14:paraId="465F05AE" w14:textId="77777777" w:rsidR="004A7017" w:rsidRDefault="004A7017" w:rsidP="00392BEE">
      <w:pPr>
        <w:shd w:val="clear" w:color="auto" w:fill="FFFFFF"/>
        <w:spacing w:after="180" w:line="240" w:lineRule="auto"/>
        <w:outlineLvl w:val="1"/>
        <w:rPr>
          <w:rFonts w:ascii="Arial" w:eastAsia="SimSun" w:hAnsi="Arial" w:cs="Arial"/>
          <w:b/>
        </w:rPr>
      </w:pPr>
    </w:p>
    <w:p w14:paraId="49692D9E" w14:textId="77777777" w:rsidR="00392BEE" w:rsidRPr="002449B9" w:rsidRDefault="00392BEE" w:rsidP="00392BEE">
      <w:pPr>
        <w:shd w:val="clear" w:color="auto" w:fill="FFFFFF"/>
        <w:spacing w:after="180" w:line="240" w:lineRule="auto"/>
        <w:outlineLvl w:val="1"/>
        <w:rPr>
          <w:rFonts w:ascii="Arial" w:eastAsia="SimSun" w:hAnsi="Arial" w:cs="Arial"/>
          <w:b/>
        </w:rPr>
      </w:pPr>
      <w:r w:rsidRPr="002449B9">
        <w:rPr>
          <w:rFonts w:ascii="Arial" w:eastAsia="SimSun" w:hAnsi="Arial" w:cs="Arial"/>
          <w:b/>
        </w:rPr>
        <w:t>8. Sin descuidar los aspectos prácticos</w:t>
      </w:r>
    </w:p>
    <w:p w14:paraId="6307E867" w14:textId="7E40CAD8" w:rsidR="00392BEE" w:rsidRDefault="00392BEE" w:rsidP="00392BEE">
      <w:pPr>
        <w:shd w:val="clear" w:color="auto" w:fill="FFFFFF"/>
        <w:spacing w:after="180" w:line="240" w:lineRule="auto"/>
        <w:outlineLvl w:val="1"/>
        <w:rPr>
          <w:rFonts w:ascii="Arial" w:eastAsia="SimSun" w:hAnsi="Arial" w:cs="Arial"/>
        </w:rPr>
      </w:pPr>
      <w:r>
        <w:rPr>
          <w:rFonts w:ascii="Arial" w:eastAsia="SimSun" w:hAnsi="Arial" w:cs="Arial"/>
        </w:rPr>
        <w:t xml:space="preserve">El MGB GT V8 ofrecía </w:t>
      </w:r>
      <w:r w:rsidRPr="00E051D7">
        <w:rPr>
          <w:rFonts w:ascii="Arial" w:eastAsia="SimSun" w:hAnsi="Arial" w:cs="Arial"/>
        </w:rPr>
        <w:t>una amplia zona alfombrada en la parte trasera capaz de acomodar a niños pequeños o una gran cantidad de equipaje. El gran portón trasero bascula hacia arriba para facilitar el acceso a esta zona.</w:t>
      </w:r>
    </w:p>
    <w:p w14:paraId="416BA7BC" w14:textId="77777777" w:rsidR="00392BEE" w:rsidRPr="003B084D" w:rsidRDefault="00392BEE" w:rsidP="00392BEE">
      <w:pPr>
        <w:spacing w:line="259" w:lineRule="auto"/>
        <w:rPr>
          <w:rFonts w:ascii="Arial" w:eastAsia="SimSun" w:hAnsi="Arial" w:cs="Arial"/>
          <w:lang w:val="es-ES_tradnl"/>
        </w:rPr>
      </w:pPr>
      <w:r>
        <w:rPr>
          <w:rFonts w:ascii="Arial" w:eastAsia="SimSun" w:hAnsi="Arial" w:cs="Arial"/>
        </w:rPr>
        <w:t xml:space="preserve">El MG4 XPOWER </w:t>
      </w:r>
      <w:r w:rsidRPr="003B084D">
        <w:rPr>
          <w:rFonts w:ascii="Arial" w:eastAsia="SimSun" w:hAnsi="Arial" w:cs="Arial"/>
          <w:lang w:val="es-ES_tradnl"/>
        </w:rPr>
        <w:t>conserva los atributos interiores del MG4: amplitud, una gran calidad de acabado y un diseño moderno, con paneles de instrumentos y elementos de control ligeros y finos, fabricados en materiales de elevada calidad.</w:t>
      </w:r>
      <w:r>
        <w:rPr>
          <w:rFonts w:ascii="Arial" w:eastAsia="SimSun" w:hAnsi="Arial" w:cs="Arial"/>
        </w:rPr>
        <w:t xml:space="preserve"> </w:t>
      </w:r>
    </w:p>
    <w:p w14:paraId="5A0EBBD9" w14:textId="77777777" w:rsidR="00392BEE" w:rsidRDefault="00392BEE" w:rsidP="00392BEE">
      <w:pPr>
        <w:shd w:val="clear" w:color="auto" w:fill="FFFFFF"/>
        <w:spacing w:after="180" w:line="240" w:lineRule="auto"/>
        <w:outlineLvl w:val="1"/>
        <w:rPr>
          <w:rFonts w:ascii="Arial" w:eastAsia="SimSun" w:hAnsi="Arial" w:cs="Arial"/>
        </w:rPr>
      </w:pPr>
    </w:p>
    <w:p w14:paraId="55969EB8" w14:textId="77777777" w:rsidR="00392BEE" w:rsidRPr="00C42784" w:rsidRDefault="00392BEE" w:rsidP="00392BEE">
      <w:pPr>
        <w:shd w:val="clear" w:color="auto" w:fill="FFFFFF"/>
        <w:spacing w:after="180" w:line="240" w:lineRule="auto"/>
        <w:outlineLvl w:val="1"/>
        <w:rPr>
          <w:rFonts w:ascii="Arial" w:eastAsia="SimSun" w:hAnsi="Arial" w:cs="Arial"/>
          <w:b/>
        </w:rPr>
      </w:pPr>
      <w:r w:rsidRPr="00C42784">
        <w:rPr>
          <w:rFonts w:ascii="Arial" w:eastAsia="SimSun" w:hAnsi="Arial" w:cs="Arial"/>
          <w:b/>
        </w:rPr>
        <w:t>9. Un interior deportivo y bien equipado</w:t>
      </w:r>
    </w:p>
    <w:p w14:paraId="0E53D649" w14:textId="77777777" w:rsidR="00392BEE" w:rsidRDefault="00392BEE" w:rsidP="00392BEE">
      <w:pPr>
        <w:shd w:val="clear" w:color="auto" w:fill="FFFFFF"/>
        <w:spacing w:after="180" w:line="240" w:lineRule="auto"/>
        <w:outlineLvl w:val="1"/>
        <w:rPr>
          <w:rFonts w:ascii="Arial" w:eastAsia="SimSun" w:hAnsi="Arial" w:cs="Arial"/>
        </w:rPr>
      </w:pPr>
      <w:r w:rsidRPr="00E051D7">
        <w:rPr>
          <w:rFonts w:ascii="Arial" w:eastAsia="SimSun" w:hAnsi="Arial" w:cs="Arial"/>
        </w:rPr>
        <w:t xml:space="preserve">El </w:t>
      </w:r>
      <w:r>
        <w:rPr>
          <w:rFonts w:ascii="Arial" w:eastAsia="SimSun" w:hAnsi="Arial" w:cs="Arial"/>
        </w:rPr>
        <w:t xml:space="preserve">interior del </w:t>
      </w:r>
      <w:r w:rsidRPr="00C42784">
        <w:rPr>
          <w:rFonts w:ascii="Arial" w:eastAsia="SimSun" w:hAnsi="Arial" w:cs="Arial"/>
        </w:rPr>
        <w:t>MGB GT V8</w:t>
      </w:r>
      <w:r>
        <w:rPr>
          <w:rFonts w:ascii="Arial" w:eastAsia="SimSun" w:hAnsi="Arial" w:cs="Arial"/>
        </w:rPr>
        <w:t xml:space="preserve"> es un ejemplo de deportividad clásica, con</w:t>
      </w:r>
      <w:r w:rsidRPr="00E051D7">
        <w:rPr>
          <w:rFonts w:ascii="Arial" w:eastAsia="SimSun" w:hAnsi="Arial" w:cs="Arial"/>
        </w:rPr>
        <w:t xml:space="preserve"> una concisa dotación de instrumentos claros</w:t>
      </w:r>
      <w:r>
        <w:rPr>
          <w:rFonts w:ascii="Arial" w:eastAsia="SimSun" w:hAnsi="Arial" w:cs="Arial"/>
        </w:rPr>
        <w:t xml:space="preserve"> y</w:t>
      </w:r>
      <w:r w:rsidRPr="00E051D7">
        <w:rPr>
          <w:rFonts w:ascii="Arial" w:eastAsia="SimSun" w:hAnsi="Arial" w:cs="Arial"/>
        </w:rPr>
        <w:t xml:space="preserve"> asientos profundos</w:t>
      </w:r>
      <w:r>
        <w:rPr>
          <w:rFonts w:ascii="Arial" w:eastAsia="SimSun" w:hAnsi="Arial" w:cs="Arial"/>
        </w:rPr>
        <w:t xml:space="preserve"> tipo baquet</w:t>
      </w:r>
      <w:r w:rsidRPr="00C42784">
        <w:rPr>
          <w:rFonts w:ascii="Arial" w:eastAsia="SimSun" w:hAnsi="Arial" w:cs="Arial"/>
        </w:rPr>
        <w:t>.</w:t>
      </w:r>
      <w:r>
        <w:rPr>
          <w:rFonts w:ascii="Arial" w:eastAsia="SimSun" w:hAnsi="Arial" w:cs="Arial"/>
        </w:rPr>
        <w:t xml:space="preserve"> El equipamiento de serie de este modelo incluía overdrive, </w:t>
      </w:r>
      <w:r w:rsidRPr="00C42784">
        <w:rPr>
          <w:rFonts w:ascii="Arial" w:eastAsia="SimSun" w:hAnsi="Arial" w:cs="Arial"/>
        </w:rPr>
        <w:t>servofreno, llantas de aleación, retrovisor montado en la puerta, cristales tintados en las ventanillas y los ventiladores de refrigeración de accionamiento eléctrico</w:t>
      </w:r>
      <w:r>
        <w:rPr>
          <w:rFonts w:ascii="Arial" w:eastAsia="SimSun" w:hAnsi="Arial" w:cs="Arial"/>
        </w:rPr>
        <w:t>.</w:t>
      </w:r>
    </w:p>
    <w:p w14:paraId="4150660B" w14:textId="2F34DF0A" w:rsidR="00392BEE" w:rsidRDefault="00392BEE" w:rsidP="00392BEE">
      <w:pPr>
        <w:rPr>
          <w:rFonts w:ascii="Arial" w:eastAsia="SimSun" w:hAnsi="Arial" w:cs="Arial"/>
        </w:rPr>
      </w:pPr>
      <w:r w:rsidRPr="003B084D">
        <w:rPr>
          <w:rFonts w:ascii="Arial" w:eastAsia="SimSun" w:hAnsi="Arial" w:cs="Arial"/>
          <w:lang w:val="es-ES_tradnl"/>
        </w:rPr>
        <w:t xml:space="preserve">El MG4 </w:t>
      </w:r>
      <w:r>
        <w:rPr>
          <w:rFonts w:ascii="Arial" w:eastAsia="SimSun" w:hAnsi="Arial" w:cs="Arial"/>
          <w:lang w:val="es-ES_tradnl"/>
        </w:rPr>
        <w:t>XPOWER</w:t>
      </w:r>
      <w:r w:rsidRPr="003B084D">
        <w:rPr>
          <w:rFonts w:ascii="Arial" w:eastAsia="SimSun" w:hAnsi="Arial" w:cs="Arial"/>
          <w:lang w:val="es-ES_tradnl"/>
        </w:rPr>
        <w:t xml:space="preserve"> ofrece un interior con un ambiente más deportivo, con tapicería de polipiel/Alcantara y pedalier de aluminio. Como sus hermanos de gama, cuenta con un cuadro de instrumentos digital de 7 pulgadas en el que se muestra la información clave, así como con una pantalla flotante del sistema de infoentretenimiento de 10,25 pulgadas. </w:t>
      </w:r>
      <w:r>
        <w:rPr>
          <w:rFonts w:ascii="Arial" w:eastAsia="SimSun" w:hAnsi="Arial" w:cs="Arial"/>
          <w:lang w:val="es-ES_tradnl"/>
        </w:rPr>
        <w:t>Otros elementos estacados son el c</w:t>
      </w:r>
      <w:r w:rsidRPr="002C7F9D">
        <w:rPr>
          <w:rFonts w:ascii="Arial" w:eastAsia="SimSun" w:hAnsi="Arial" w:cs="Arial"/>
          <w:lang w:val="es-ES_tradnl"/>
        </w:rPr>
        <w:t>argador de móviles inalámbrico</w:t>
      </w:r>
      <w:r>
        <w:rPr>
          <w:rFonts w:ascii="Arial" w:eastAsia="SimSun" w:hAnsi="Arial" w:cs="Arial"/>
          <w:lang w:val="es-ES_tradnl"/>
        </w:rPr>
        <w:t xml:space="preserve">, la </w:t>
      </w:r>
      <w:r w:rsidRPr="006C06DB">
        <w:rPr>
          <w:rFonts w:ascii="Arial" w:eastAsia="SimSun" w:hAnsi="Arial" w:cs="Arial"/>
          <w:lang w:val="es-ES_tradnl"/>
        </w:rPr>
        <w:t>cámara de 360 grados</w:t>
      </w:r>
      <w:r>
        <w:rPr>
          <w:rFonts w:ascii="Arial" w:eastAsia="SimSun" w:hAnsi="Arial" w:cs="Arial"/>
          <w:lang w:val="es-ES_tradnl"/>
        </w:rPr>
        <w:t>, el sistema de control por voz</w:t>
      </w:r>
      <w:r w:rsidR="00BC55D6">
        <w:rPr>
          <w:rFonts w:ascii="Arial" w:eastAsia="SimSun" w:hAnsi="Arial" w:cs="Arial"/>
          <w:lang w:val="es-ES_tradnl"/>
        </w:rPr>
        <w:t xml:space="preserve"> o </w:t>
      </w:r>
      <w:r>
        <w:rPr>
          <w:rFonts w:ascii="Arial" w:eastAsia="SimSun" w:hAnsi="Arial" w:cs="Arial"/>
          <w:lang w:val="es-ES_tradnl"/>
        </w:rPr>
        <w:t>el navegador con i</w:t>
      </w:r>
      <w:r w:rsidRPr="002C7F9D">
        <w:rPr>
          <w:rFonts w:ascii="Arial" w:eastAsia="SimSun" w:hAnsi="Arial" w:cs="Arial"/>
          <w:lang w:val="es-ES_tradnl"/>
        </w:rPr>
        <w:t>nforma</w:t>
      </w:r>
      <w:r>
        <w:rPr>
          <w:rFonts w:ascii="Arial" w:eastAsia="SimSun" w:hAnsi="Arial" w:cs="Arial"/>
          <w:lang w:val="es-ES_tradnl"/>
        </w:rPr>
        <w:t>ción del tráfico en tiempo real.</w:t>
      </w:r>
    </w:p>
    <w:p w14:paraId="44677E53" w14:textId="77777777" w:rsidR="00392BEE" w:rsidRDefault="00392BEE" w:rsidP="00392BEE">
      <w:pPr>
        <w:rPr>
          <w:rFonts w:ascii="Arial" w:eastAsia="SimSun" w:hAnsi="Arial" w:cs="Arial"/>
        </w:rPr>
      </w:pPr>
    </w:p>
    <w:p w14:paraId="5166172F" w14:textId="77777777" w:rsidR="00392BEE" w:rsidRPr="00C42784" w:rsidRDefault="00392BEE" w:rsidP="00392BEE">
      <w:pPr>
        <w:shd w:val="clear" w:color="auto" w:fill="FFFFFF"/>
        <w:spacing w:after="180" w:line="240" w:lineRule="auto"/>
        <w:outlineLvl w:val="1"/>
        <w:rPr>
          <w:rFonts w:ascii="Arial" w:eastAsia="SimSun" w:hAnsi="Arial" w:cs="Arial"/>
          <w:b/>
        </w:rPr>
      </w:pPr>
      <w:r w:rsidRPr="00C42784">
        <w:rPr>
          <w:rFonts w:ascii="Arial" w:eastAsia="SimSun" w:hAnsi="Arial" w:cs="Arial"/>
          <w:b/>
        </w:rPr>
        <w:t>1</w:t>
      </w:r>
      <w:r>
        <w:rPr>
          <w:rFonts w:ascii="Arial" w:eastAsia="SimSun" w:hAnsi="Arial" w:cs="Arial"/>
          <w:b/>
        </w:rPr>
        <w:t>0</w:t>
      </w:r>
      <w:r w:rsidRPr="00C42784">
        <w:rPr>
          <w:rFonts w:ascii="Arial" w:eastAsia="SimSun" w:hAnsi="Arial" w:cs="Arial"/>
          <w:b/>
        </w:rPr>
        <w:t xml:space="preserve">. </w:t>
      </w:r>
      <w:r>
        <w:rPr>
          <w:rFonts w:ascii="Arial" w:eastAsia="SimSun" w:hAnsi="Arial" w:cs="Arial"/>
          <w:b/>
        </w:rPr>
        <w:t>La máxima s</w:t>
      </w:r>
      <w:r w:rsidRPr="00C42784">
        <w:rPr>
          <w:rFonts w:ascii="Arial" w:eastAsia="SimSun" w:hAnsi="Arial" w:cs="Arial"/>
          <w:b/>
        </w:rPr>
        <w:t>eguridad</w:t>
      </w:r>
    </w:p>
    <w:p w14:paraId="54944887" w14:textId="7813C272" w:rsidR="00392BEE" w:rsidRDefault="00392BEE" w:rsidP="00392BEE">
      <w:pPr>
        <w:shd w:val="clear" w:color="auto" w:fill="FFFFFF"/>
        <w:spacing w:after="180" w:line="240" w:lineRule="auto"/>
        <w:outlineLvl w:val="1"/>
        <w:rPr>
          <w:rFonts w:ascii="Arial" w:eastAsia="SimSun" w:hAnsi="Arial" w:cs="Arial"/>
        </w:rPr>
      </w:pPr>
      <w:r w:rsidRPr="00BF0343">
        <w:rPr>
          <w:rFonts w:ascii="Arial" w:eastAsia="SimSun" w:hAnsi="Arial" w:cs="Arial"/>
          <w:lang w:val="es-ES_tradnl"/>
        </w:rPr>
        <w:t xml:space="preserve">Aunque siempre ha sido reconocida por su carácter deportivo, MG siempre se ha preocupado por la seguridad de sus modelos. </w:t>
      </w:r>
      <w:r>
        <w:rPr>
          <w:rFonts w:ascii="Arial" w:eastAsia="SimSun" w:hAnsi="Arial" w:cs="Arial"/>
        </w:rPr>
        <w:t xml:space="preserve">El MBG GT V8 cumplía con </w:t>
      </w:r>
      <w:r w:rsidRPr="00C42784">
        <w:rPr>
          <w:rFonts w:ascii="Arial" w:eastAsia="SimSun" w:hAnsi="Arial" w:cs="Arial"/>
        </w:rPr>
        <w:t>la normativa mundial de seguridad y supervivencia en caso de accidente</w:t>
      </w:r>
      <w:r>
        <w:rPr>
          <w:rFonts w:ascii="Arial" w:eastAsia="SimSun" w:hAnsi="Arial" w:cs="Arial"/>
        </w:rPr>
        <w:t xml:space="preserve">, y </w:t>
      </w:r>
      <w:r w:rsidRPr="00BF0343">
        <w:rPr>
          <w:rFonts w:ascii="Arial" w:eastAsia="SimSun" w:hAnsi="Arial" w:cs="Arial"/>
          <w:lang w:val="es-ES_tradnl"/>
        </w:rPr>
        <w:t>fue uno de los primeros coches en incorporar zonas de deformación programada, diseñadas para no generar deceleraciones bruscas en caso de impacto y proteger a los ocupantes del vehículo.</w:t>
      </w:r>
      <w:r>
        <w:rPr>
          <w:rFonts w:ascii="Arial" w:eastAsia="SimSun" w:hAnsi="Arial" w:cs="Arial"/>
        </w:rPr>
        <w:t>Este modelo disponía de</w:t>
      </w:r>
      <w:r w:rsidRPr="00C42784">
        <w:rPr>
          <w:rFonts w:ascii="Arial" w:eastAsia="SimSun" w:hAnsi="Arial" w:cs="Arial"/>
        </w:rPr>
        <w:t xml:space="preserve"> </w:t>
      </w:r>
      <w:r>
        <w:rPr>
          <w:rFonts w:ascii="Arial" w:eastAsia="SimSun" w:hAnsi="Arial" w:cs="Arial"/>
        </w:rPr>
        <w:t>salpicadero</w:t>
      </w:r>
      <w:r w:rsidRPr="00C42784">
        <w:rPr>
          <w:rFonts w:ascii="Arial" w:eastAsia="SimSun" w:hAnsi="Arial" w:cs="Arial"/>
        </w:rPr>
        <w:t xml:space="preserve"> </w:t>
      </w:r>
      <w:r>
        <w:rPr>
          <w:rFonts w:ascii="Arial" w:eastAsia="SimSun" w:hAnsi="Arial" w:cs="Arial"/>
        </w:rPr>
        <w:t xml:space="preserve">y volante </w:t>
      </w:r>
      <w:r w:rsidRPr="00C42784">
        <w:rPr>
          <w:rFonts w:ascii="Arial" w:eastAsia="SimSun" w:hAnsi="Arial" w:cs="Arial"/>
        </w:rPr>
        <w:t>acolchados,</w:t>
      </w:r>
      <w:r>
        <w:rPr>
          <w:rFonts w:ascii="Arial" w:eastAsia="SimSun" w:hAnsi="Arial" w:cs="Arial"/>
        </w:rPr>
        <w:t xml:space="preserve"> </w:t>
      </w:r>
      <w:r w:rsidRPr="00C42784">
        <w:rPr>
          <w:rFonts w:ascii="Arial" w:eastAsia="SimSun" w:hAnsi="Arial" w:cs="Arial"/>
        </w:rPr>
        <w:t xml:space="preserve">columna de dirección </w:t>
      </w:r>
      <w:r>
        <w:rPr>
          <w:rFonts w:ascii="Arial" w:eastAsia="SimSun" w:hAnsi="Arial" w:cs="Arial"/>
        </w:rPr>
        <w:t>colapsable,</w:t>
      </w:r>
      <w:r w:rsidRPr="00C42784">
        <w:rPr>
          <w:rFonts w:ascii="Arial" w:eastAsia="SimSun" w:hAnsi="Arial" w:cs="Arial"/>
        </w:rPr>
        <w:t xml:space="preserve"> interruptores de seguridad</w:t>
      </w:r>
      <w:r>
        <w:rPr>
          <w:rFonts w:ascii="Arial" w:eastAsia="SimSun" w:hAnsi="Arial" w:cs="Arial"/>
        </w:rPr>
        <w:t xml:space="preserve"> y</w:t>
      </w:r>
      <w:r w:rsidRPr="00C42784">
        <w:rPr>
          <w:rFonts w:ascii="Arial" w:eastAsia="SimSun" w:hAnsi="Arial" w:cs="Arial"/>
        </w:rPr>
        <w:t xml:space="preserve"> cierres antiexplosión</w:t>
      </w:r>
      <w:r>
        <w:rPr>
          <w:rFonts w:ascii="Arial" w:eastAsia="SimSun" w:hAnsi="Arial" w:cs="Arial"/>
        </w:rPr>
        <w:t>.</w:t>
      </w:r>
      <w:r w:rsidRPr="00C42784">
        <w:rPr>
          <w:rFonts w:ascii="Arial" w:eastAsia="SimSun" w:hAnsi="Arial" w:cs="Arial"/>
        </w:rPr>
        <w:t xml:space="preserve"> </w:t>
      </w:r>
    </w:p>
    <w:p w14:paraId="57AF56CE" w14:textId="29177C70" w:rsidR="00392BEE" w:rsidRPr="003B084D" w:rsidRDefault="00392BEE" w:rsidP="00392BEE">
      <w:pPr>
        <w:spacing w:line="259" w:lineRule="auto"/>
        <w:rPr>
          <w:rFonts w:ascii="Arial" w:eastAsia="SimSun" w:hAnsi="Arial" w:cs="Arial"/>
          <w:lang w:val="es-ES_tradnl"/>
        </w:rPr>
      </w:pPr>
      <w:r w:rsidRPr="003B084D">
        <w:rPr>
          <w:rFonts w:ascii="Arial" w:eastAsia="SimSun" w:hAnsi="Arial" w:cs="Arial"/>
          <w:lang w:val="es-ES_tradnl"/>
        </w:rPr>
        <w:t>La gama MG4 ha obtenido la máxima calificación de cinco estrellas en los test de seguridad Euro NCAP. Es el resultado de un elevado nivel de seguridad pasiva, gracias a las ventajas de la plataforma MSP y de una carrocería con un elevado porcentaje de aceros de alta resistencia; y al completo paquete de sistemas de asistencia a la conducción MG Pilot.</w:t>
      </w:r>
    </w:p>
    <w:p w14:paraId="7CA20F06" w14:textId="77777777" w:rsidR="00392BEE" w:rsidRDefault="00392BEE" w:rsidP="00392BEE">
      <w:pPr>
        <w:spacing w:line="259" w:lineRule="auto"/>
        <w:rPr>
          <w:rFonts w:ascii="Arial" w:eastAsia="SimSun" w:hAnsi="Arial" w:cs="Arial"/>
          <w:lang w:val="es-ES_tradnl"/>
        </w:rPr>
      </w:pPr>
      <w:r w:rsidRPr="003B084D">
        <w:rPr>
          <w:rFonts w:ascii="Arial" w:eastAsia="SimSun" w:hAnsi="Arial" w:cs="Arial"/>
          <w:lang w:val="es-ES_tradnl"/>
        </w:rPr>
        <w:t xml:space="preserve">Como toda la gama MG4, </w:t>
      </w:r>
      <w:r>
        <w:rPr>
          <w:rFonts w:ascii="Arial" w:eastAsia="SimSun" w:hAnsi="Arial" w:cs="Arial"/>
        </w:rPr>
        <w:t>el XPOWER</w:t>
      </w:r>
      <w:r>
        <w:rPr>
          <w:rFonts w:ascii="Arial" w:eastAsia="SimSun" w:hAnsi="Arial" w:cs="Arial"/>
          <w:lang w:val="es-ES_tradnl"/>
        </w:rPr>
        <w:t xml:space="preserve"> equipa de serie </w:t>
      </w:r>
      <w:r w:rsidRPr="006C06DB">
        <w:rPr>
          <w:rFonts w:ascii="Arial" w:eastAsia="SimSun" w:hAnsi="Arial" w:cs="Arial"/>
          <w:lang w:val="es-ES_tradnl"/>
        </w:rPr>
        <w:t>Control de Crucero Adaptativo (ACC)</w:t>
      </w:r>
      <w:r>
        <w:rPr>
          <w:rFonts w:ascii="Arial" w:eastAsia="SimSun" w:hAnsi="Arial" w:cs="Arial"/>
          <w:lang w:val="es-ES_tradnl"/>
        </w:rPr>
        <w:t>,</w:t>
      </w:r>
      <w:r w:rsidRPr="006C06DB">
        <w:rPr>
          <w:rFonts w:ascii="Arial" w:eastAsia="SimSun" w:hAnsi="Arial" w:cs="Arial"/>
          <w:lang w:val="es-ES_tradnl"/>
        </w:rPr>
        <w:t xml:space="preserve"> Frenado Automático de Emergencia (AEB)</w:t>
      </w:r>
      <w:r>
        <w:rPr>
          <w:rFonts w:ascii="Arial" w:eastAsia="SimSun" w:hAnsi="Arial" w:cs="Arial"/>
          <w:lang w:val="es-ES_tradnl"/>
        </w:rPr>
        <w:t>,</w:t>
      </w:r>
      <w:r w:rsidRPr="006C06DB">
        <w:rPr>
          <w:rFonts w:ascii="Arial" w:eastAsia="SimSun" w:hAnsi="Arial" w:cs="Arial"/>
          <w:lang w:val="es-ES_tradnl"/>
        </w:rPr>
        <w:t xml:space="preserve"> Con</w:t>
      </w:r>
      <w:r>
        <w:rPr>
          <w:rFonts w:ascii="Arial" w:eastAsia="SimSun" w:hAnsi="Arial" w:cs="Arial"/>
          <w:lang w:val="es-ES_tradnl"/>
        </w:rPr>
        <w:t xml:space="preserve">trol Inteligente de Luces (IHC), </w:t>
      </w:r>
      <w:r w:rsidRPr="006C06DB">
        <w:rPr>
          <w:rFonts w:ascii="Arial" w:eastAsia="SimSun" w:hAnsi="Arial" w:cs="Arial"/>
          <w:lang w:val="es-ES_tradnl"/>
        </w:rPr>
        <w:t>Sistema de Asistente de Velocidad (SAS)</w:t>
      </w:r>
      <w:r>
        <w:rPr>
          <w:rFonts w:ascii="Arial" w:eastAsia="SimSun" w:hAnsi="Arial" w:cs="Arial"/>
          <w:lang w:val="es-ES_tradnl"/>
        </w:rPr>
        <w:t>,</w:t>
      </w:r>
      <w:r w:rsidRPr="006C06DB">
        <w:rPr>
          <w:rFonts w:ascii="Arial" w:eastAsia="SimSun" w:hAnsi="Arial" w:cs="Arial"/>
          <w:lang w:val="es-ES_tradnl"/>
        </w:rPr>
        <w:t xml:space="preserve"> Asistente en Atascos (TJA)</w:t>
      </w:r>
      <w:r>
        <w:rPr>
          <w:rFonts w:ascii="Arial" w:eastAsia="SimSun" w:hAnsi="Arial" w:cs="Arial"/>
          <w:lang w:val="es-ES_tradnl"/>
        </w:rPr>
        <w:t>,</w:t>
      </w:r>
      <w:r w:rsidRPr="006C06DB">
        <w:rPr>
          <w:rFonts w:ascii="Arial" w:eastAsia="SimSun" w:hAnsi="Arial" w:cs="Arial"/>
          <w:lang w:val="es-ES_tradnl"/>
        </w:rPr>
        <w:t xml:space="preserve"> Alerta de Somnolencia (UDW)</w:t>
      </w:r>
      <w:r>
        <w:rPr>
          <w:rFonts w:ascii="Arial" w:eastAsia="SimSun" w:hAnsi="Arial" w:cs="Arial"/>
          <w:lang w:val="es-ES_tradnl"/>
        </w:rPr>
        <w:t>,</w:t>
      </w:r>
      <w:r w:rsidRPr="006C06DB">
        <w:rPr>
          <w:rFonts w:ascii="Arial" w:eastAsia="SimSun" w:hAnsi="Arial" w:cs="Arial"/>
          <w:lang w:val="es-ES_tradnl"/>
        </w:rPr>
        <w:t xml:space="preserve"> Aviso de Salida de Carril (LDW)</w:t>
      </w:r>
      <w:r>
        <w:rPr>
          <w:rFonts w:ascii="Arial" w:eastAsia="SimSun" w:hAnsi="Arial" w:cs="Arial"/>
          <w:lang w:val="es-ES_tradnl"/>
        </w:rPr>
        <w:t>,</w:t>
      </w:r>
      <w:r w:rsidRPr="006C06DB">
        <w:rPr>
          <w:rFonts w:ascii="Arial" w:eastAsia="SimSun" w:hAnsi="Arial" w:cs="Arial"/>
          <w:lang w:val="es-ES_tradnl"/>
        </w:rPr>
        <w:t xml:space="preserve"> Asistente de Permanencia en Carril (LKA); a los que la versión XPOWER añade el Mantenimiento en el Carril por Emergencia (ELK), Aviso de Cambio de Carril (LCW)</w:t>
      </w:r>
      <w:r>
        <w:rPr>
          <w:rFonts w:ascii="Arial" w:eastAsia="SimSun" w:hAnsi="Arial" w:cs="Arial"/>
          <w:lang w:val="es-ES_tradnl"/>
        </w:rPr>
        <w:t>,</w:t>
      </w:r>
      <w:r w:rsidRPr="006C06DB">
        <w:rPr>
          <w:rFonts w:ascii="Arial" w:eastAsia="SimSun" w:hAnsi="Arial" w:cs="Arial"/>
          <w:lang w:val="es-ES_tradnl"/>
        </w:rPr>
        <w:t xml:space="preserve"> Detector de Ángulo Muerto (BSM)</w:t>
      </w:r>
      <w:r>
        <w:rPr>
          <w:rFonts w:ascii="Arial" w:eastAsia="SimSun" w:hAnsi="Arial" w:cs="Arial"/>
          <w:lang w:val="es-ES_tradnl"/>
        </w:rPr>
        <w:t>,</w:t>
      </w:r>
      <w:r w:rsidRPr="006C06DB">
        <w:rPr>
          <w:rFonts w:ascii="Arial" w:eastAsia="SimSun" w:hAnsi="Arial" w:cs="Arial"/>
          <w:lang w:val="es-ES_tradnl"/>
        </w:rPr>
        <w:t xml:space="preserve"> Alerta de Tráfico Trasero (RCTA)</w:t>
      </w:r>
      <w:r>
        <w:rPr>
          <w:rFonts w:ascii="Arial" w:eastAsia="SimSun" w:hAnsi="Arial" w:cs="Arial"/>
          <w:lang w:val="es-ES_tradnl"/>
        </w:rPr>
        <w:t>,</w:t>
      </w:r>
      <w:r w:rsidRPr="006C06DB">
        <w:rPr>
          <w:rFonts w:ascii="Arial" w:eastAsia="SimSun" w:hAnsi="Arial" w:cs="Arial"/>
          <w:lang w:val="es-ES_tradnl"/>
        </w:rPr>
        <w:t xml:space="preserve"> Alarma de Colisión Trasera (RCW) </w:t>
      </w:r>
      <w:r>
        <w:rPr>
          <w:rFonts w:ascii="Arial" w:eastAsia="SimSun" w:hAnsi="Arial" w:cs="Arial"/>
          <w:lang w:val="es-ES_tradnl"/>
        </w:rPr>
        <w:t xml:space="preserve">y </w:t>
      </w:r>
      <w:r w:rsidRPr="006C06DB">
        <w:rPr>
          <w:rFonts w:ascii="Arial" w:eastAsia="SimSun" w:hAnsi="Arial" w:cs="Arial"/>
          <w:lang w:val="es-ES_tradnl"/>
        </w:rPr>
        <w:t xml:space="preserve">Alarma de Puertas Abiertas (DOW). </w:t>
      </w:r>
    </w:p>
    <w:p w14:paraId="4CCB4783" w14:textId="77777777" w:rsidR="00BF0343" w:rsidRPr="00BF0343" w:rsidRDefault="00BF0343" w:rsidP="00BF0343">
      <w:pPr>
        <w:spacing w:after="0"/>
        <w:jc w:val="both"/>
        <w:rPr>
          <w:rFonts w:ascii="Arial" w:eastAsia="SimSun" w:hAnsi="Arial" w:cs="Arial"/>
          <w:lang w:val="es-ES_tradnl"/>
        </w:rPr>
      </w:pPr>
    </w:p>
    <w:p w14:paraId="075F7F8B" w14:textId="0E9FBDB3" w:rsidR="00BF0343" w:rsidRPr="00BF0343" w:rsidRDefault="00BF0343" w:rsidP="00BF0343">
      <w:pPr>
        <w:spacing w:after="0"/>
        <w:jc w:val="both"/>
        <w:rPr>
          <w:rFonts w:ascii="Arial" w:eastAsia="SimSun" w:hAnsi="Arial" w:cs="Arial"/>
          <w:lang w:val="es-ES_tradnl"/>
        </w:rPr>
      </w:pPr>
    </w:p>
    <w:p w14:paraId="75ACA905" w14:textId="77777777" w:rsidR="00BF0343" w:rsidRPr="00BF0343" w:rsidRDefault="00BF0343" w:rsidP="00BF0343">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27E49972" w14:textId="77777777" w:rsidR="00E83B35" w:rsidRDefault="00E83B35" w:rsidP="00F13162">
      <w:pPr>
        <w:spacing w:after="0"/>
        <w:jc w:val="both"/>
        <w:rPr>
          <w:rFonts w:ascii="Arial" w:eastAsia="SimSun" w:hAnsi="Arial" w:cs="Arial"/>
          <w:lang w:val="es-ES"/>
        </w:rPr>
      </w:pPr>
    </w:p>
    <w:p w14:paraId="41D46758" w14:textId="77777777" w:rsidR="000F6716" w:rsidRPr="000F2524" w:rsidRDefault="000F6716" w:rsidP="000F6716">
      <w:pPr>
        <w:spacing w:line="253" w:lineRule="exact"/>
        <w:rPr>
          <w:rFonts w:ascii="Arial" w:eastAsia="Arial" w:hAnsi="Arial" w:cs="Arial"/>
          <w:b/>
          <w:bCs/>
          <w:color w:val="201F1E"/>
          <w:lang w:val="es-ES"/>
        </w:rPr>
      </w:pPr>
    </w:p>
    <w:p w14:paraId="60A22903" w14:textId="625201A2" w:rsidR="00374349" w:rsidRPr="003F17FB" w:rsidRDefault="00374349" w:rsidP="00374349">
      <w:pPr>
        <w:spacing w:line="276" w:lineRule="auto"/>
        <w:rPr>
          <w:rFonts w:ascii="Arial" w:eastAsia="Arial" w:hAnsi="Arial" w:cs="Arial"/>
          <w:b/>
          <w:bCs/>
          <w:color w:val="201F1E"/>
          <w:lang w:val="pt-PT"/>
        </w:rPr>
      </w:pPr>
      <w:r w:rsidRPr="003F17FB">
        <w:rPr>
          <w:rFonts w:ascii="Arial" w:eastAsia="Arial" w:hAnsi="Arial" w:cs="Arial"/>
          <w:b/>
          <w:bCs/>
          <w:color w:val="201F1E"/>
          <w:lang w:val="pt-PT"/>
        </w:rPr>
        <w:t xml:space="preserve">José Antonio Galve  </w:t>
      </w:r>
    </w:p>
    <w:p w14:paraId="480C3C6B" w14:textId="77777777" w:rsidR="00374349" w:rsidRPr="003F17FB" w:rsidRDefault="00374349" w:rsidP="00374349">
      <w:pPr>
        <w:spacing w:line="276" w:lineRule="auto"/>
        <w:rPr>
          <w:rFonts w:ascii="Arial" w:eastAsia="Arial" w:hAnsi="Arial" w:cs="Arial"/>
          <w:b/>
          <w:bCs/>
          <w:color w:val="201F1E"/>
          <w:lang w:val="pt-PT"/>
        </w:rPr>
      </w:pPr>
      <w:r w:rsidRPr="003F17FB">
        <w:rPr>
          <w:rFonts w:ascii="Arial" w:eastAsia="Arial" w:hAnsi="Arial" w:cs="Arial"/>
          <w:b/>
          <w:bCs/>
          <w:color w:val="201F1E"/>
          <w:lang w:val="pt-PT"/>
        </w:rPr>
        <w:t xml:space="preserve">PRODUCT MANAGER &amp; PR </w:t>
      </w:r>
    </w:p>
    <w:p w14:paraId="1876B708" w14:textId="77777777" w:rsidR="00374349" w:rsidRPr="003F17FB" w:rsidRDefault="00374349" w:rsidP="00374349">
      <w:pPr>
        <w:spacing w:line="276" w:lineRule="auto"/>
        <w:rPr>
          <w:rFonts w:ascii="Arial" w:hAnsi="Arial" w:cs="Arial"/>
          <w:lang w:val="pt-PT"/>
        </w:rPr>
      </w:pPr>
      <w:r w:rsidRPr="003F17FB">
        <w:rPr>
          <w:rFonts w:ascii="Arial" w:eastAsia="Arial" w:hAnsi="Arial" w:cs="Arial"/>
          <w:b/>
          <w:bCs/>
          <w:color w:val="201F1E"/>
          <w:lang w:val="pt-PT"/>
        </w:rPr>
        <w:t>E-mail: joseantonio.galve@mgmotor.es</w:t>
      </w:r>
    </w:p>
    <w:p w14:paraId="7F4F8471" w14:textId="77777777" w:rsidR="000A71F3" w:rsidRPr="003F17FB" w:rsidRDefault="000A71F3" w:rsidP="0096184A">
      <w:pPr>
        <w:spacing w:line="276" w:lineRule="auto"/>
        <w:rPr>
          <w:rFonts w:ascii="Arial" w:hAnsi="Arial" w:cs="Arial"/>
          <w:lang w:val="pt-PT"/>
        </w:rPr>
      </w:pPr>
    </w:p>
    <w:p w14:paraId="75BED041" w14:textId="7F48CD3C" w:rsidR="00C1325C" w:rsidRPr="004F6FF8" w:rsidRDefault="0096184A" w:rsidP="004F6FF8">
      <w:pPr>
        <w:spacing w:line="276" w:lineRule="auto"/>
        <w:rPr>
          <w:rFonts w:ascii="Arial" w:eastAsiaTheme="minorEastAsia" w:hAnsi="Arial" w:cs="Arial"/>
          <w:lang w:val="es-ES"/>
        </w:rPr>
      </w:pPr>
      <w:r w:rsidRPr="004F6FF8">
        <w:rPr>
          <w:rFonts w:ascii="Arial" w:eastAsiaTheme="minorEastAsia" w:hAnsi="Arial" w:cs="Arial"/>
          <w:noProof/>
          <w:lang w:val="es-ES" w:eastAsia="es-ES"/>
        </w:rPr>
        <w:drawing>
          <wp:inline distT="0" distB="0" distL="0" distR="0" wp14:anchorId="262254FF" wp14:editId="0E23900F">
            <wp:extent cx="2095500" cy="552450"/>
            <wp:effectExtent l="0" t="0" r="0" b="0"/>
            <wp:docPr id="1" name="Afbeelding 1" descr="MG-Recharge-Logo-lef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sectPr w:rsidR="00C1325C" w:rsidRPr="004F6F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8E043" w14:textId="77777777" w:rsidR="002047A1" w:rsidRDefault="002047A1" w:rsidP="00144731">
      <w:pPr>
        <w:spacing w:after="0" w:line="240" w:lineRule="auto"/>
      </w:pPr>
      <w:r>
        <w:separator/>
      </w:r>
    </w:p>
  </w:endnote>
  <w:endnote w:type="continuationSeparator" w:id="0">
    <w:p w14:paraId="0908AED7" w14:textId="77777777" w:rsidR="002047A1" w:rsidRDefault="002047A1"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00AD" w14:textId="77777777" w:rsidR="002047A1" w:rsidRDefault="002047A1" w:rsidP="00144731">
      <w:pPr>
        <w:spacing w:after="0" w:line="240" w:lineRule="auto"/>
      </w:pPr>
      <w:r>
        <w:separator/>
      </w:r>
    </w:p>
  </w:footnote>
  <w:footnote w:type="continuationSeparator" w:id="0">
    <w:p w14:paraId="18D407C2" w14:textId="77777777" w:rsidR="002047A1" w:rsidRDefault="002047A1"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9"/>
  </w:num>
  <w:num w:numId="7">
    <w:abstractNumId w:val="1"/>
  </w:num>
  <w:num w:numId="8">
    <w:abstractNumId w:val="7"/>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1115B"/>
    <w:rsid w:val="000318D4"/>
    <w:rsid w:val="0003345D"/>
    <w:rsid w:val="000473D1"/>
    <w:rsid w:val="00052E23"/>
    <w:rsid w:val="00052E9C"/>
    <w:rsid w:val="0006592B"/>
    <w:rsid w:val="000732D9"/>
    <w:rsid w:val="00075740"/>
    <w:rsid w:val="00085B75"/>
    <w:rsid w:val="00091B58"/>
    <w:rsid w:val="000A3F14"/>
    <w:rsid w:val="000A71F3"/>
    <w:rsid w:val="000D6F87"/>
    <w:rsid w:val="000E416F"/>
    <w:rsid w:val="000F2524"/>
    <w:rsid w:val="000F66B2"/>
    <w:rsid w:val="000F6716"/>
    <w:rsid w:val="00107E61"/>
    <w:rsid w:val="0011130C"/>
    <w:rsid w:val="00116CA0"/>
    <w:rsid w:val="001257F6"/>
    <w:rsid w:val="00125805"/>
    <w:rsid w:val="001267DB"/>
    <w:rsid w:val="00141C21"/>
    <w:rsid w:val="00144731"/>
    <w:rsid w:val="00163DFB"/>
    <w:rsid w:val="00177D8B"/>
    <w:rsid w:val="0018498A"/>
    <w:rsid w:val="001926DE"/>
    <w:rsid w:val="00194C17"/>
    <w:rsid w:val="001B325C"/>
    <w:rsid w:val="001B79C8"/>
    <w:rsid w:val="001C3410"/>
    <w:rsid w:val="001D427B"/>
    <w:rsid w:val="001D57EB"/>
    <w:rsid w:val="001D7817"/>
    <w:rsid w:val="002047A1"/>
    <w:rsid w:val="00215707"/>
    <w:rsid w:val="00224CFD"/>
    <w:rsid w:val="00234C5B"/>
    <w:rsid w:val="002479DA"/>
    <w:rsid w:val="00250177"/>
    <w:rsid w:val="00261965"/>
    <w:rsid w:val="00275FCF"/>
    <w:rsid w:val="00282F7F"/>
    <w:rsid w:val="00284D25"/>
    <w:rsid w:val="00292884"/>
    <w:rsid w:val="002943C6"/>
    <w:rsid w:val="00295AF5"/>
    <w:rsid w:val="00296435"/>
    <w:rsid w:val="002A1F5D"/>
    <w:rsid w:val="002A5727"/>
    <w:rsid w:val="002C042A"/>
    <w:rsid w:val="002C5F50"/>
    <w:rsid w:val="002D6316"/>
    <w:rsid w:val="002E3BD1"/>
    <w:rsid w:val="002E4219"/>
    <w:rsid w:val="002E6DD6"/>
    <w:rsid w:val="002F7EC6"/>
    <w:rsid w:val="00302618"/>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74349"/>
    <w:rsid w:val="003834E0"/>
    <w:rsid w:val="00383E36"/>
    <w:rsid w:val="00392BEE"/>
    <w:rsid w:val="003A499B"/>
    <w:rsid w:val="003A7BC3"/>
    <w:rsid w:val="003B55F7"/>
    <w:rsid w:val="003B7E3A"/>
    <w:rsid w:val="003C4635"/>
    <w:rsid w:val="003C542F"/>
    <w:rsid w:val="003D011D"/>
    <w:rsid w:val="003D6DFB"/>
    <w:rsid w:val="003E09FD"/>
    <w:rsid w:val="003E4EBF"/>
    <w:rsid w:val="003F17FB"/>
    <w:rsid w:val="003F4714"/>
    <w:rsid w:val="0040093B"/>
    <w:rsid w:val="00410776"/>
    <w:rsid w:val="0041111D"/>
    <w:rsid w:val="00412F6E"/>
    <w:rsid w:val="00417156"/>
    <w:rsid w:val="00422960"/>
    <w:rsid w:val="00426A98"/>
    <w:rsid w:val="00431B79"/>
    <w:rsid w:val="0043289F"/>
    <w:rsid w:val="00460199"/>
    <w:rsid w:val="00461640"/>
    <w:rsid w:val="00470DD9"/>
    <w:rsid w:val="0047751C"/>
    <w:rsid w:val="00494657"/>
    <w:rsid w:val="004957CE"/>
    <w:rsid w:val="004A7017"/>
    <w:rsid w:val="004B07B8"/>
    <w:rsid w:val="004B46C4"/>
    <w:rsid w:val="004C400A"/>
    <w:rsid w:val="004C77F7"/>
    <w:rsid w:val="004D1B27"/>
    <w:rsid w:val="004F6FF8"/>
    <w:rsid w:val="00500ECB"/>
    <w:rsid w:val="00512CE2"/>
    <w:rsid w:val="0051527B"/>
    <w:rsid w:val="00517570"/>
    <w:rsid w:val="005215B7"/>
    <w:rsid w:val="00531BAA"/>
    <w:rsid w:val="00545D03"/>
    <w:rsid w:val="00555C57"/>
    <w:rsid w:val="005570D7"/>
    <w:rsid w:val="0056441F"/>
    <w:rsid w:val="005757C9"/>
    <w:rsid w:val="00576AF3"/>
    <w:rsid w:val="00592B05"/>
    <w:rsid w:val="00597947"/>
    <w:rsid w:val="005A309A"/>
    <w:rsid w:val="005A32A4"/>
    <w:rsid w:val="005A4DD3"/>
    <w:rsid w:val="005A5BD5"/>
    <w:rsid w:val="005A73BA"/>
    <w:rsid w:val="005B1419"/>
    <w:rsid w:val="005C7139"/>
    <w:rsid w:val="005D094C"/>
    <w:rsid w:val="005D1688"/>
    <w:rsid w:val="005E0865"/>
    <w:rsid w:val="005E3EA4"/>
    <w:rsid w:val="005E50F3"/>
    <w:rsid w:val="005E609B"/>
    <w:rsid w:val="005E619B"/>
    <w:rsid w:val="005F24B4"/>
    <w:rsid w:val="005F2527"/>
    <w:rsid w:val="00600686"/>
    <w:rsid w:val="006031A8"/>
    <w:rsid w:val="00610495"/>
    <w:rsid w:val="006112DD"/>
    <w:rsid w:val="006114FB"/>
    <w:rsid w:val="00613B10"/>
    <w:rsid w:val="0062328E"/>
    <w:rsid w:val="00633933"/>
    <w:rsid w:val="006358BD"/>
    <w:rsid w:val="00645219"/>
    <w:rsid w:val="006477A0"/>
    <w:rsid w:val="00651C51"/>
    <w:rsid w:val="00655395"/>
    <w:rsid w:val="0065703A"/>
    <w:rsid w:val="00666700"/>
    <w:rsid w:val="00676BEA"/>
    <w:rsid w:val="00697050"/>
    <w:rsid w:val="006A2296"/>
    <w:rsid w:val="006A4BEC"/>
    <w:rsid w:val="006A4C4A"/>
    <w:rsid w:val="006A528C"/>
    <w:rsid w:val="006C0DC3"/>
    <w:rsid w:val="006C1C06"/>
    <w:rsid w:val="006C47C8"/>
    <w:rsid w:val="006D06DC"/>
    <w:rsid w:val="006D3C71"/>
    <w:rsid w:val="006D3D20"/>
    <w:rsid w:val="006E027D"/>
    <w:rsid w:val="006F219C"/>
    <w:rsid w:val="006F6EFD"/>
    <w:rsid w:val="007067AF"/>
    <w:rsid w:val="007123A2"/>
    <w:rsid w:val="007172BF"/>
    <w:rsid w:val="007221AE"/>
    <w:rsid w:val="00736365"/>
    <w:rsid w:val="0075780C"/>
    <w:rsid w:val="00762BA1"/>
    <w:rsid w:val="0076544A"/>
    <w:rsid w:val="00775D7D"/>
    <w:rsid w:val="00784D2D"/>
    <w:rsid w:val="007A3731"/>
    <w:rsid w:val="007A6289"/>
    <w:rsid w:val="007B044B"/>
    <w:rsid w:val="007B4776"/>
    <w:rsid w:val="007B68F6"/>
    <w:rsid w:val="007C3377"/>
    <w:rsid w:val="007C5C8A"/>
    <w:rsid w:val="007C6E63"/>
    <w:rsid w:val="007D0634"/>
    <w:rsid w:val="007D071D"/>
    <w:rsid w:val="007D10F9"/>
    <w:rsid w:val="007E4D9C"/>
    <w:rsid w:val="007E7F57"/>
    <w:rsid w:val="007F3F31"/>
    <w:rsid w:val="007F4412"/>
    <w:rsid w:val="00800E8A"/>
    <w:rsid w:val="00806EB1"/>
    <w:rsid w:val="008115E0"/>
    <w:rsid w:val="008210BA"/>
    <w:rsid w:val="00825B13"/>
    <w:rsid w:val="008346C4"/>
    <w:rsid w:val="0083539F"/>
    <w:rsid w:val="008418BA"/>
    <w:rsid w:val="00851116"/>
    <w:rsid w:val="008638FA"/>
    <w:rsid w:val="008744E8"/>
    <w:rsid w:val="008921DE"/>
    <w:rsid w:val="00892EB4"/>
    <w:rsid w:val="00894666"/>
    <w:rsid w:val="00897C81"/>
    <w:rsid w:val="008A2737"/>
    <w:rsid w:val="008B094F"/>
    <w:rsid w:val="008C197D"/>
    <w:rsid w:val="008C5F9F"/>
    <w:rsid w:val="008D3EFE"/>
    <w:rsid w:val="008D3F8F"/>
    <w:rsid w:val="008E0F88"/>
    <w:rsid w:val="008E714B"/>
    <w:rsid w:val="00900DE4"/>
    <w:rsid w:val="00915765"/>
    <w:rsid w:val="00920071"/>
    <w:rsid w:val="00923679"/>
    <w:rsid w:val="00927ADF"/>
    <w:rsid w:val="00937257"/>
    <w:rsid w:val="00946826"/>
    <w:rsid w:val="0096184A"/>
    <w:rsid w:val="00965039"/>
    <w:rsid w:val="00970B88"/>
    <w:rsid w:val="00975134"/>
    <w:rsid w:val="00975667"/>
    <w:rsid w:val="00977DFE"/>
    <w:rsid w:val="009871AD"/>
    <w:rsid w:val="009A5C56"/>
    <w:rsid w:val="009A5E34"/>
    <w:rsid w:val="009B69C4"/>
    <w:rsid w:val="009C00A3"/>
    <w:rsid w:val="009C1746"/>
    <w:rsid w:val="009C565D"/>
    <w:rsid w:val="009D6571"/>
    <w:rsid w:val="009E59B7"/>
    <w:rsid w:val="009E7A7B"/>
    <w:rsid w:val="00A06D4C"/>
    <w:rsid w:val="00A15557"/>
    <w:rsid w:val="00A20F79"/>
    <w:rsid w:val="00A36A00"/>
    <w:rsid w:val="00A4190D"/>
    <w:rsid w:val="00A4780C"/>
    <w:rsid w:val="00A61018"/>
    <w:rsid w:val="00A61EA4"/>
    <w:rsid w:val="00A80AE8"/>
    <w:rsid w:val="00A92BE4"/>
    <w:rsid w:val="00A9625D"/>
    <w:rsid w:val="00AA6EC6"/>
    <w:rsid w:val="00AB336B"/>
    <w:rsid w:val="00AC285E"/>
    <w:rsid w:val="00AD1552"/>
    <w:rsid w:val="00AE45B3"/>
    <w:rsid w:val="00AF0BEA"/>
    <w:rsid w:val="00AF50CD"/>
    <w:rsid w:val="00B01CEF"/>
    <w:rsid w:val="00B06338"/>
    <w:rsid w:val="00B20057"/>
    <w:rsid w:val="00B20E53"/>
    <w:rsid w:val="00B218A4"/>
    <w:rsid w:val="00B24718"/>
    <w:rsid w:val="00B26575"/>
    <w:rsid w:val="00B27B5E"/>
    <w:rsid w:val="00B34FB1"/>
    <w:rsid w:val="00B359C5"/>
    <w:rsid w:val="00B37777"/>
    <w:rsid w:val="00B517A4"/>
    <w:rsid w:val="00B554CC"/>
    <w:rsid w:val="00B64646"/>
    <w:rsid w:val="00B646A7"/>
    <w:rsid w:val="00B72BF8"/>
    <w:rsid w:val="00B819E5"/>
    <w:rsid w:val="00B8641D"/>
    <w:rsid w:val="00B9256F"/>
    <w:rsid w:val="00B9484E"/>
    <w:rsid w:val="00B95437"/>
    <w:rsid w:val="00BA08A7"/>
    <w:rsid w:val="00BA6640"/>
    <w:rsid w:val="00BB35E8"/>
    <w:rsid w:val="00BB5F3B"/>
    <w:rsid w:val="00BC19B4"/>
    <w:rsid w:val="00BC55D6"/>
    <w:rsid w:val="00BC6277"/>
    <w:rsid w:val="00BD1EB3"/>
    <w:rsid w:val="00BD376E"/>
    <w:rsid w:val="00BE2D9B"/>
    <w:rsid w:val="00BE4D10"/>
    <w:rsid w:val="00BF0343"/>
    <w:rsid w:val="00BF5DD0"/>
    <w:rsid w:val="00C03C2A"/>
    <w:rsid w:val="00C0667E"/>
    <w:rsid w:val="00C10786"/>
    <w:rsid w:val="00C1325C"/>
    <w:rsid w:val="00C300C3"/>
    <w:rsid w:val="00C33E31"/>
    <w:rsid w:val="00C40FCF"/>
    <w:rsid w:val="00C42312"/>
    <w:rsid w:val="00C46AAF"/>
    <w:rsid w:val="00C72441"/>
    <w:rsid w:val="00C73ED7"/>
    <w:rsid w:val="00C769A7"/>
    <w:rsid w:val="00C77BDB"/>
    <w:rsid w:val="00C82948"/>
    <w:rsid w:val="00C8670A"/>
    <w:rsid w:val="00C904E7"/>
    <w:rsid w:val="00CA0DCE"/>
    <w:rsid w:val="00CA10DA"/>
    <w:rsid w:val="00CA134F"/>
    <w:rsid w:val="00CA3520"/>
    <w:rsid w:val="00CA6404"/>
    <w:rsid w:val="00CB54F4"/>
    <w:rsid w:val="00CC6E9A"/>
    <w:rsid w:val="00CE0965"/>
    <w:rsid w:val="00CE1E41"/>
    <w:rsid w:val="00CF0F9E"/>
    <w:rsid w:val="00CF5B80"/>
    <w:rsid w:val="00CF5D1D"/>
    <w:rsid w:val="00D007F3"/>
    <w:rsid w:val="00D041A8"/>
    <w:rsid w:val="00D053D0"/>
    <w:rsid w:val="00D22C9F"/>
    <w:rsid w:val="00D23B16"/>
    <w:rsid w:val="00D249FF"/>
    <w:rsid w:val="00D24C19"/>
    <w:rsid w:val="00D264AA"/>
    <w:rsid w:val="00D274B8"/>
    <w:rsid w:val="00D3052E"/>
    <w:rsid w:val="00D32AAC"/>
    <w:rsid w:val="00D375B5"/>
    <w:rsid w:val="00D43769"/>
    <w:rsid w:val="00D44A95"/>
    <w:rsid w:val="00D44EC5"/>
    <w:rsid w:val="00D45F9D"/>
    <w:rsid w:val="00D52B66"/>
    <w:rsid w:val="00D57A2A"/>
    <w:rsid w:val="00D6102D"/>
    <w:rsid w:val="00D72799"/>
    <w:rsid w:val="00D76129"/>
    <w:rsid w:val="00D83D16"/>
    <w:rsid w:val="00D856D1"/>
    <w:rsid w:val="00D91A2A"/>
    <w:rsid w:val="00D969A8"/>
    <w:rsid w:val="00DA1055"/>
    <w:rsid w:val="00DA1992"/>
    <w:rsid w:val="00DA50E4"/>
    <w:rsid w:val="00DB7761"/>
    <w:rsid w:val="00DB7A2A"/>
    <w:rsid w:val="00DC1721"/>
    <w:rsid w:val="00DC4E3B"/>
    <w:rsid w:val="00DD3E13"/>
    <w:rsid w:val="00DD5DBF"/>
    <w:rsid w:val="00DE5024"/>
    <w:rsid w:val="00DF0B2B"/>
    <w:rsid w:val="00DF1A3B"/>
    <w:rsid w:val="00DF7CA6"/>
    <w:rsid w:val="00E07404"/>
    <w:rsid w:val="00E23622"/>
    <w:rsid w:val="00E56EA8"/>
    <w:rsid w:val="00E60288"/>
    <w:rsid w:val="00E6062E"/>
    <w:rsid w:val="00E6208D"/>
    <w:rsid w:val="00E64C3E"/>
    <w:rsid w:val="00E664FF"/>
    <w:rsid w:val="00E80011"/>
    <w:rsid w:val="00E83B35"/>
    <w:rsid w:val="00E84C86"/>
    <w:rsid w:val="00EB4F58"/>
    <w:rsid w:val="00ED590D"/>
    <w:rsid w:val="00ED6840"/>
    <w:rsid w:val="00F02111"/>
    <w:rsid w:val="00F07F0B"/>
    <w:rsid w:val="00F13162"/>
    <w:rsid w:val="00F22566"/>
    <w:rsid w:val="00F372EF"/>
    <w:rsid w:val="00F45386"/>
    <w:rsid w:val="00F52015"/>
    <w:rsid w:val="00F606EB"/>
    <w:rsid w:val="00F60DE4"/>
    <w:rsid w:val="00F61177"/>
    <w:rsid w:val="00F64EF0"/>
    <w:rsid w:val="00F72A9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94602883">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gmoto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2085</Words>
  <Characters>11468</Characters>
  <Application>Microsoft Office Word</Application>
  <DocSecurity>0</DocSecurity>
  <Lines>95</Lines>
  <Paragraphs>27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Javier M. Gálvez</cp:lastModifiedBy>
  <cp:revision>12</cp:revision>
  <cp:lastPrinted>2020-09-14T14:02:00Z</cp:lastPrinted>
  <dcterms:created xsi:type="dcterms:W3CDTF">2023-10-17T05:32:00Z</dcterms:created>
  <dcterms:modified xsi:type="dcterms:W3CDTF">2023-10-19T07:29:00Z</dcterms:modified>
</cp:coreProperties>
</file>