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DA19B" w14:textId="77777777" w:rsidR="00C73ED7" w:rsidRPr="004F6FF8" w:rsidRDefault="00C73ED7" w:rsidP="00215707">
      <w:pPr>
        <w:rPr>
          <w:rFonts w:ascii="Arial" w:eastAsia="SimSun" w:hAnsi="Arial" w:cs="Arial"/>
          <w:lang w:val="es-ES"/>
        </w:rPr>
      </w:pPr>
    </w:p>
    <w:p w14:paraId="667F6694" w14:textId="447F1B98" w:rsidR="002F1481" w:rsidRDefault="007D071D" w:rsidP="00F13162">
      <w:pPr>
        <w:spacing w:line="252" w:lineRule="auto"/>
        <w:jc w:val="both"/>
        <w:rPr>
          <w:rFonts w:ascii="Arial" w:eastAsia="SimSun" w:hAnsi="Arial" w:cs="Arial"/>
          <w:b/>
          <w:bCs/>
          <w:color w:val="000000"/>
          <w:sz w:val="28"/>
          <w:szCs w:val="28"/>
          <w:lang w:val="es-ES"/>
        </w:rPr>
      </w:pPr>
      <w:r w:rsidRPr="004F6FF8">
        <w:rPr>
          <w:rFonts w:ascii="Arial" w:eastAsia="SimSun" w:hAnsi="Arial" w:cs="Arial"/>
          <w:b/>
          <w:bCs/>
          <w:sz w:val="28"/>
          <w:szCs w:val="28"/>
          <w:lang w:val="es-ES"/>
        </w:rPr>
        <w:br/>
      </w:r>
      <w:r w:rsidR="002F1481">
        <w:rPr>
          <w:rFonts w:ascii="Arial" w:eastAsia="SimSun" w:hAnsi="Arial" w:cs="Arial"/>
          <w:b/>
          <w:bCs/>
          <w:color w:val="000000"/>
          <w:sz w:val="28"/>
          <w:szCs w:val="28"/>
          <w:lang w:val="es-ES"/>
        </w:rPr>
        <w:t>El</w:t>
      </w:r>
      <w:r w:rsidR="002F1481" w:rsidRPr="00F44B44">
        <w:rPr>
          <w:rFonts w:ascii="Arial" w:eastAsia="SimSun" w:hAnsi="Arial" w:cs="Arial"/>
          <w:b/>
          <w:bCs/>
          <w:color w:val="000000"/>
          <w:sz w:val="28"/>
          <w:szCs w:val="28"/>
          <w:lang w:val="es-ES"/>
        </w:rPr>
        <w:t xml:space="preserve"> MG MARVEL R </w:t>
      </w:r>
      <w:r w:rsidR="001E11DD">
        <w:rPr>
          <w:rFonts w:ascii="Arial" w:eastAsia="SimSun" w:hAnsi="Arial" w:cs="Arial"/>
          <w:b/>
          <w:bCs/>
          <w:color w:val="000000"/>
          <w:sz w:val="28"/>
          <w:szCs w:val="28"/>
          <w:lang w:val="es-ES"/>
        </w:rPr>
        <w:t xml:space="preserve">Robotaxi autónomo </w:t>
      </w:r>
      <w:r w:rsidR="002F1481">
        <w:rPr>
          <w:rFonts w:ascii="Arial" w:eastAsia="SimSun" w:hAnsi="Arial" w:cs="Arial"/>
          <w:b/>
          <w:bCs/>
          <w:color w:val="000000"/>
          <w:sz w:val="28"/>
          <w:szCs w:val="28"/>
          <w:lang w:val="es-ES"/>
        </w:rPr>
        <w:t xml:space="preserve">supera un año de pruebas </w:t>
      </w:r>
      <w:r w:rsidR="001E11DD">
        <w:rPr>
          <w:rFonts w:ascii="Arial" w:eastAsia="SimSun" w:hAnsi="Arial" w:cs="Arial"/>
          <w:b/>
          <w:bCs/>
          <w:color w:val="000000"/>
          <w:sz w:val="28"/>
          <w:szCs w:val="28"/>
          <w:lang w:val="es-ES"/>
        </w:rPr>
        <w:t>con un índice de satisfacción del 98,8%</w:t>
      </w:r>
      <w:r w:rsidR="001E11DD" w:rsidRPr="001E11DD">
        <w:rPr>
          <w:rFonts w:ascii="Arial" w:eastAsia="SimSun" w:hAnsi="Arial" w:cs="Arial"/>
          <w:b/>
          <w:bCs/>
          <w:color w:val="000000"/>
          <w:sz w:val="28"/>
          <w:szCs w:val="28"/>
          <w:lang w:val="es-ES"/>
        </w:rPr>
        <w:t xml:space="preserve"> </w:t>
      </w:r>
      <w:r w:rsidR="002F1481" w:rsidRPr="00F44B44">
        <w:rPr>
          <w:rFonts w:ascii="Arial" w:eastAsia="SimSun" w:hAnsi="Arial" w:cs="Arial"/>
          <w:b/>
          <w:bCs/>
          <w:color w:val="000000"/>
          <w:sz w:val="28"/>
          <w:szCs w:val="28"/>
          <w:lang w:val="es-ES"/>
        </w:rPr>
        <w:t xml:space="preserve"> </w:t>
      </w:r>
    </w:p>
    <w:p w14:paraId="5FE91949" w14:textId="77777777" w:rsidR="008D3F8F" w:rsidRPr="005D1688" w:rsidRDefault="008D3F8F" w:rsidP="005D1688">
      <w:pPr>
        <w:widowControl w:val="0"/>
        <w:spacing w:before="120" w:after="120" w:line="240" w:lineRule="auto"/>
        <w:rPr>
          <w:rFonts w:ascii="Arial" w:eastAsia="SimSun" w:hAnsi="Arial" w:cs="Arial"/>
          <w:b/>
          <w:bCs/>
          <w:lang w:val="es-ES_tradnl"/>
        </w:rPr>
      </w:pPr>
    </w:p>
    <w:p w14:paraId="46AFAE42" w14:textId="68E3EF69" w:rsidR="001E11DD" w:rsidRDefault="004F08D1" w:rsidP="001E11DD">
      <w:pPr>
        <w:rPr>
          <w:rFonts w:ascii="Arial" w:eastAsia="SimSun" w:hAnsi="Arial" w:cs="Arial"/>
          <w:b/>
          <w:bCs/>
          <w:lang w:val="es-ES_tradnl"/>
        </w:rPr>
      </w:pPr>
      <w:r w:rsidRPr="004F08D1">
        <w:rPr>
          <w:rFonts w:ascii="Arial" w:eastAsia="SimSun" w:hAnsi="Arial" w:cs="Arial"/>
          <w:bCs/>
          <w:lang w:val="es-ES_tradnl"/>
        </w:rPr>
        <w:t xml:space="preserve">Madrid, </w:t>
      </w:r>
      <w:r w:rsidR="00E31D2A">
        <w:rPr>
          <w:rFonts w:ascii="Arial" w:eastAsia="SimSun" w:hAnsi="Arial" w:cs="Arial"/>
          <w:bCs/>
          <w:lang w:val="es-ES_tradnl"/>
        </w:rPr>
        <w:t>22</w:t>
      </w:r>
      <w:bookmarkStart w:id="0" w:name="_GoBack"/>
      <w:bookmarkEnd w:id="0"/>
      <w:r w:rsidRPr="004F08D1">
        <w:rPr>
          <w:rFonts w:ascii="Arial" w:eastAsia="SimSun" w:hAnsi="Arial" w:cs="Arial"/>
          <w:bCs/>
          <w:lang w:val="es-ES_tradnl"/>
        </w:rPr>
        <w:t xml:space="preserve"> de febrero, 2023 –</w:t>
      </w:r>
      <w:r w:rsidR="00F44B44" w:rsidRPr="004F08D1">
        <w:rPr>
          <w:rFonts w:ascii="Arial" w:eastAsia="SimSun" w:hAnsi="Arial" w:cs="Arial"/>
          <w:b/>
          <w:bCs/>
          <w:lang w:val="es-ES_tradnl"/>
        </w:rPr>
        <w:t xml:space="preserve">MG </w:t>
      </w:r>
      <w:r w:rsidR="001307BD">
        <w:rPr>
          <w:rFonts w:ascii="Arial" w:eastAsia="SimSun" w:hAnsi="Arial" w:cs="Arial"/>
          <w:b/>
          <w:bCs/>
          <w:lang w:val="es-ES_tradnl"/>
        </w:rPr>
        <w:t xml:space="preserve">lanzó en 2021 </w:t>
      </w:r>
      <w:r w:rsidR="001307BD" w:rsidRPr="004F08D1">
        <w:rPr>
          <w:rFonts w:ascii="Arial" w:eastAsia="SimSun" w:hAnsi="Arial" w:cs="Arial"/>
          <w:b/>
          <w:bCs/>
          <w:lang w:val="es-ES_tradnl"/>
        </w:rPr>
        <w:t>MG Mobility Robotaxi</w:t>
      </w:r>
      <w:r w:rsidR="001307BD">
        <w:rPr>
          <w:rFonts w:ascii="Arial" w:eastAsia="SimSun" w:hAnsi="Arial" w:cs="Arial"/>
          <w:b/>
          <w:bCs/>
          <w:lang w:val="es-ES_tradnl"/>
        </w:rPr>
        <w:t xml:space="preserve">, la primera plataforma de conducción autónoma nivel 4 de China. </w:t>
      </w:r>
      <w:r w:rsidR="001E11DD">
        <w:rPr>
          <w:rFonts w:ascii="Arial" w:eastAsia="SimSun" w:hAnsi="Arial" w:cs="Arial"/>
          <w:b/>
          <w:bCs/>
          <w:lang w:val="es-ES_tradnl"/>
        </w:rPr>
        <w:t xml:space="preserve">El balance del primer año de actividad de los MG Marvel R Autónomos es espectacular: </w:t>
      </w:r>
      <w:r w:rsidR="001E11DD" w:rsidRPr="001307BD">
        <w:rPr>
          <w:rFonts w:ascii="Arial" w:eastAsia="SimSun" w:hAnsi="Arial" w:cs="Arial"/>
          <w:b/>
          <w:bCs/>
          <w:lang w:val="es-ES_tradnl"/>
        </w:rPr>
        <w:t xml:space="preserve">125.000 servicios de </w:t>
      </w:r>
      <w:r w:rsidR="001E11DD">
        <w:rPr>
          <w:rFonts w:ascii="Arial" w:eastAsia="SimSun" w:hAnsi="Arial" w:cs="Arial"/>
          <w:b/>
          <w:bCs/>
          <w:lang w:val="es-ES_tradnl"/>
        </w:rPr>
        <w:t>t</w:t>
      </w:r>
      <w:r w:rsidR="001E11DD" w:rsidRPr="001307BD">
        <w:rPr>
          <w:rFonts w:ascii="Arial" w:eastAsia="SimSun" w:hAnsi="Arial" w:cs="Arial"/>
          <w:b/>
          <w:bCs/>
          <w:lang w:val="es-ES_tradnl"/>
        </w:rPr>
        <w:t>axi</w:t>
      </w:r>
      <w:r w:rsidR="001E11DD">
        <w:rPr>
          <w:rFonts w:ascii="Arial" w:eastAsia="SimSun" w:hAnsi="Arial" w:cs="Arial"/>
          <w:b/>
          <w:bCs/>
          <w:lang w:val="es-ES_tradnl"/>
        </w:rPr>
        <w:t xml:space="preserve"> realizados, más</w:t>
      </w:r>
      <w:r w:rsidR="001E11DD" w:rsidRPr="001307BD">
        <w:rPr>
          <w:rFonts w:ascii="Arial" w:eastAsia="SimSun" w:hAnsi="Arial" w:cs="Arial"/>
          <w:b/>
          <w:bCs/>
          <w:lang w:val="es-ES_tradnl"/>
        </w:rPr>
        <w:t xml:space="preserve"> de 100 localizaciones testadas en conducción autónoma nivel 4</w:t>
      </w:r>
      <w:r w:rsidR="001E11DD">
        <w:rPr>
          <w:rFonts w:ascii="Arial" w:eastAsia="SimSun" w:hAnsi="Arial" w:cs="Arial"/>
          <w:b/>
          <w:bCs/>
          <w:lang w:val="es-ES_tradnl"/>
        </w:rPr>
        <w:t xml:space="preserve"> y un índice de </w:t>
      </w:r>
      <w:r w:rsidR="001E11DD" w:rsidRPr="001307BD">
        <w:rPr>
          <w:rFonts w:ascii="Arial" w:eastAsia="SimSun" w:hAnsi="Arial" w:cs="Arial"/>
          <w:b/>
          <w:bCs/>
          <w:lang w:val="es-ES_tradnl"/>
        </w:rPr>
        <w:t>satisfacción del usuario</w:t>
      </w:r>
      <w:r w:rsidR="001E11DD">
        <w:rPr>
          <w:rFonts w:ascii="Arial" w:eastAsia="SimSun" w:hAnsi="Arial" w:cs="Arial"/>
          <w:b/>
          <w:bCs/>
          <w:lang w:val="es-ES_tradnl"/>
        </w:rPr>
        <w:t xml:space="preserve"> del 98,8</w:t>
      </w:r>
      <w:r w:rsidR="001E11DD" w:rsidRPr="001307BD">
        <w:rPr>
          <w:rFonts w:ascii="Arial" w:eastAsia="SimSun" w:hAnsi="Arial" w:cs="Arial"/>
          <w:b/>
          <w:bCs/>
          <w:lang w:val="es-ES_tradnl"/>
        </w:rPr>
        <w:t>%</w:t>
      </w:r>
      <w:r w:rsidR="001E11DD">
        <w:rPr>
          <w:rFonts w:ascii="Arial" w:eastAsia="SimSun" w:hAnsi="Arial" w:cs="Arial"/>
          <w:b/>
          <w:bCs/>
          <w:lang w:val="es-ES_tradnl"/>
        </w:rPr>
        <w:t xml:space="preserve">. </w:t>
      </w:r>
    </w:p>
    <w:p w14:paraId="06784548" w14:textId="1129628E" w:rsidR="00A1685A" w:rsidRDefault="001616D1" w:rsidP="00210A36">
      <w:pPr>
        <w:spacing w:after="0"/>
        <w:jc w:val="both"/>
        <w:rPr>
          <w:rFonts w:ascii="Arial" w:eastAsia="SimSun" w:hAnsi="Arial" w:cs="Arial"/>
          <w:bCs/>
          <w:lang w:val="es-ES_tradnl"/>
        </w:rPr>
      </w:pPr>
      <w:r w:rsidRPr="001616D1">
        <w:rPr>
          <w:rFonts w:ascii="Arial" w:eastAsia="SimSun" w:hAnsi="Arial" w:cs="Arial"/>
          <w:bCs/>
          <w:lang w:val="es-ES_tradnl"/>
        </w:rPr>
        <w:t xml:space="preserve">La flota de MG MARVEL R </w:t>
      </w:r>
      <w:r w:rsidR="001E11DD" w:rsidRPr="001616D1">
        <w:rPr>
          <w:rFonts w:ascii="Arial" w:eastAsia="SimSun" w:hAnsi="Arial" w:cs="Arial"/>
          <w:bCs/>
          <w:lang w:val="es-ES_tradnl"/>
        </w:rPr>
        <w:t xml:space="preserve">Robotaxi </w:t>
      </w:r>
      <w:r w:rsidRPr="001616D1">
        <w:rPr>
          <w:rFonts w:ascii="Arial" w:eastAsia="SimSun" w:hAnsi="Arial" w:cs="Arial"/>
          <w:bCs/>
          <w:lang w:val="es-ES_tradnl"/>
        </w:rPr>
        <w:t>ya ha cumplido su primer año de pruebas en</w:t>
      </w:r>
      <w:r w:rsidR="00210A36">
        <w:rPr>
          <w:rFonts w:ascii="Arial" w:eastAsia="SimSun" w:hAnsi="Arial" w:cs="Arial"/>
          <w:bCs/>
          <w:lang w:val="es-ES_tradnl"/>
        </w:rPr>
        <w:t xml:space="preserve"> </w:t>
      </w:r>
      <w:proofErr w:type="spellStart"/>
      <w:r w:rsidRPr="001616D1">
        <w:rPr>
          <w:rFonts w:ascii="Arial" w:eastAsia="SimSun" w:hAnsi="Arial" w:cs="Arial"/>
          <w:bCs/>
          <w:lang w:val="es-ES_tradnl"/>
        </w:rPr>
        <w:t>Shanghai</w:t>
      </w:r>
      <w:proofErr w:type="spellEnd"/>
      <w:r w:rsidRPr="001616D1">
        <w:rPr>
          <w:rFonts w:ascii="Arial" w:eastAsia="SimSun" w:hAnsi="Arial" w:cs="Arial"/>
          <w:bCs/>
          <w:lang w:val="es-ES_tradnl"/>
        </w:rPr>
        <w:t>,</w:t>
      </w:r>
      <w:r w:rsidR="00210A36">
        <w:rPr>
          <w:rFonts w:ascii="Arial" w:eastAsia="SimSun" w:hAnsi="Arial" w:cs="Arial"/>
          <w:bCs/>
          <w:lang w:val="es-ES_tradnl"/>
        </w:rPr>
        <w:t xml:space="preserve"> </w:t>
      </w:r>
      <w:proofErr w:type="spellStart"/>
      <w:r w:rsidR="00210A36" w:rsidRPr="00F35B36">
        <w:rPr>
          <w:rFonts w:ascii="Arial" w:eastAsia="SimSun" w:hAnsi="Arial" w:cs="Arial"/>
          <w:lang w:val="es-ES_tradnl"/>
        </w:rPr>
        <w:t>Jiangshu</w:t>
      </w:r>
      <w:proofErr w:type="spellEnd"/>
      <w:r w:rsidR="00210A36" w:rsidRPr="00F35B36">
        <w:rPr>
          <w:rFonts w:ascii="Arial" w:eastAsia="SimSun" w:hAnsi="Arial" w:cs="Arial"/>
          <w:lang w:val="es-ES_tradnl"/>
        </w:rPr>
        <w:t xml:space="preserve"> </w:t>
      </w:r>
      <w:proofErr w:type="spellStart"/>
      <w:r w:rsidR="00210A36" w:rsidRPr="00F35B36">
        <w:rPr>
          <w:rFonts w:ascii="Arial" w:eastAsia="SimSun" w:hAnsi="Arial" w:cs="Arial"/>
          <w:lang w:val="es-ES_tradnl"/>
        </w:rPr>
        <w:t>Suzhou</w:t>
      </w:r>
      <w:proofErr w:type="spellEnd"/>
      <w:r w:rsidR="00210A36" w:rsidRPr="00F35B36">
        <w:rPr>
          <w:rFonts w:ascii="Arial" w:eastAsia="SimSun" w:hAnsi="Arial" w:cs="Arial"/>
          <w:lang w:val="es-ES_tradnl"/>
        </w:rPr>
        <w:t xml:space="preserve"> </w:t>
      </w:r>
      <w:r w:rsidR="00210A36">
        <w:rPr>
          <w:rFonts w:ascii="Arial" w:eastAsia="SimSun" w:hAnsi="Arial" w:cs="Arial"/>
          <w:lang w:val="es-ES_tradnl"/>
        </w:rPr>
        <w:t>y</w:t>
      </w:r>
      <w:r w:rsidR="00210A36" w:rsidRPr="00F35B36">
        <w:rPr>
          <w:rFonts w:ascii="Arial" w:eastAsia="SimSun" w:hAnsi="Arial" w:cs="Arial"/>
          <w:lang w:val="es-ES_tradnl"/>
        </w:rPr>
        <w:t xml:space="preserve"> Guangdong Shenzhen, con un total de 200 vehíc</w:t>
      </w:r>
      <w:r w:rsidR="00210A36">
        <w:rPr>
          <w:rFonts w:ascii="Arial" w:eastAsia="SimSun" w:hAnsi="Arial" w:cs="Arial"/>
          <w:lang w:val="es-ES_tradnl"/>
        </w:rPr>
        <w:t xml:space="preserve">ulos operativos en todo el país </w:t>
      </w:r>
      <w:r w:rsidRPr="001616D1">
        <w:rPr>
          <w:rFonts w:ascii="Arial" w:eastAsia="SimSun" w:hAnsi="Arial" w:cs="Arial"/>
          <w:bCs/>
          <w:lang w:val="es-ES_tradnl"/>
        </w:rPr>
        <w:t xml:space="preserve">en su primer ciclo de test sin intervención de un conductor. </w:t>
      </w:r>
    </w:p>
    <w:p w14:paraId="49BD2CF9" w14:textId="77777777" w:rsidR="00A1685A" w:rsidRDefault="00A1685A" w:rsidP="00210A36">
      <w:pPr>
        <w:spacing w:after="0"/>
        <w:jc w:val="both"/>
        <w:rPr>
          <w:rFonts w:ascii="Arial" w:eastAsia="SimSun" w:hAnsi="Arial" w:cs="Arial"/>
          <w:bCs/>
          <w:lang w:val="es-ES_tradnl"/>
        </w:rPr>
      </w:pPr>
    </w:p>
    <w:p w14:paraId="216549C6" w14:textId="23EE7165" w:rsidR="001E11DD" w:rsidRDefault="002C5ADC" w:rsidP="001E11DD">
      <w:pPr>
        <w:rPr>
          <w:rFonts w:ascii="Arial" w:eastAsia="SimSun" w:hAnsi="Arial" w:cs="Arial"/>
          <w:lang w:val="es-ES_tradnl"/>
        </w:rPr>
      </w:pPr>
      <w:r w:rsidRPr="00210A36">
        <w:rPr>
          <w:rFonts w:ascii="Arial" w:eastAsia="SimSun" w:hAnsi="Arial" w:cs="Arial"/>
          <w:bCs/>
          <w:lang w:val="es-ES_tradnl"/>
        </w:rPr>
        <w:t>L</w:t>
      </w:r>
      <w:r w:rsidR="001616D1" w:rsidRPr="00210A36">
        <w:rPr>
          <w:rFonts w:ascii="Arial" w:eastAsia="SimSun" w:hAnsi="Arial" w:cs="Arial"/>
          <w:bCs/>
          <w:lang w:val="es-ES_tradnl"/>
        </w:rPr>
        <w:t>os clientes pueden solicitar el servicio</w:t>
      </w:r>
      <w:r w:rsidR="001616D1">
        <w:rPr>
          <w:rFonts w:ascii="Helvetica" w:hAnsi="Helvetica"/>
          <w:color w:val="4A4A4A"/>
          <w:sz w:val="21"/>
          <w:szCs w:val="21"/>
          <w:shd w:val="clear" w:color="auto" w:fill="FFFFFF"/>
        </w:rPr>
        <w:t xml:space="preserve"> </w:t>
      </w:r>
      <w:r w:rsidRPr="00F35B36">
        <w:rPr>
          <w:rFonts w:ascii="Arial" w:eastAsia="SimSun" w:hAnsi="Arial" w:cs="Arial"/>
          <w:lang w:val="es-ES_tradnl"/>
        </w:rPr>
        <w:t>a través de la aplicación MG Mobility</w:t>
      </w:r>
      <w:r w:rsidR="00210A36">
        <w:rPr>
          <w:rFonts w:ascii="Arial" w:eastAsia="SimSun" w:hAnsi="Arial" w:cs="Arial"/>
          <w:lang w:val="es-ES_tradnl"/>
        </w:rPr>
        <w:t xml:space="preserve">, y el </w:t>
      </w:r>
      <w:r w:rsidR="00210A36" w:rsidRPr="00210A36">
        <w:rPr>
          <w:rFonts w:ascii="Arial" w:eastAsia="SimSun" w:hAnsi="Arial" w:cs="Arial"/>
          <w:lang w:val="es-ES_tradnl"/>
        </w:rPr>
        <w:t>MG Marvel R</w:t>
      </w:r>
      <w:r w:rsidR="00210A36">
        <w:rPr>
          <w:rFonts w:ascii="Arial" w:eastAsia="SimSun" w:hAnsi="Arial" w:cs="Arial"/>
          <w:lang w:val="es-ES_tradnl"/>
        </w:rPr>
        <w:t xml:space="preserve"> automatizado les lleva a su destino. El </w:t>
      </w:r>
      <w:r w:rsidR="00210A36" w:rsidRPr="00210A36">
        <w:rPr>
          <w:rFonts w:ascii="Arial" w:eastAsia="SimSun" w:hAnsi="Arial" w:cs="Arial"/>
          <w:lang w:val="es-ES_tradnl"/>
        </w:rPr>
        <w:t xml:space="preserve">índice de satisfacción del usuario </w:t>
      </w:r>
      <w:r w:rsidR="00210A36">
        <w:rPr>
          <w:rFonts w:ascii="Arial" w:eastAsia="SimSun" w:hAnsi="Arial" w:cs="Arial"/>
          <w:lang w:val="es-ES_tradnl"/>
        </w:rPr>
        <w:t xml:space="preserve">es </w:t>
      </w:r>
      <w:r w:rsidR="00210A36" w:rsidRPr="00210A36">
        <w:rPr>
          <w:rFonts w:ascii="Arial" w:eastAsia="SimSun" w:hAnsi="Arial" w:cs="Arial"/>
          <w:lang w:val="es-ES_tradnl"/>
        </w:rPr>
        <w:t>del 98,8%</w:t>
      </w:r>
      <w:r w:rsidR="00210A36">
        <w:rPr>
          <w:rFonts w:ascii="Arial" w:eastAsia="SimSun" w:hAnsi="Arial" w:cs="Arial"/>
          <w:lang w:val="es-ES_tradnl"/>
        </w:rPr>
        <w:t xml:space="preserve">, lo que </w:t>
      </w:r>
      <w:r w:rsidR="00DE3066">
        <w:rPr>
          <w:rFonts w:ascii="Arial" w:eastAsia="SimSun" w:hAnsi="Arial" w:cs="Arial"/>
          <w:lang w:val="es-ES_tradnl"/>
        </w:rPr>
        <w:t xml:space="preserve">demuestra la fiabilidad del sistema. Se han realizado más de 125.000 servicios en 100 localizaciones diferentes. </w:t>
      </w:r>
    </w:p>
    <w:p w14:paraId="50141BDC" w14:textId="77777777" w:rsidR="00A1685A" w:rsidRDefault="00A1685A" w:rsidP="00A1685A">
      <w:pPr>
        <w:spacing w:after="0"/>
        <w:jc w:val="both"/>
        <w:rPr>
          <w:rFonts w:ascii="Arial" w:eastAsia="SimSun" w:hAnsi="Arial" w:cs="Arial"/>
          <w:bCs/>
          <w:lang w:val="es-ES_tradnl"/>
        </w:rPr>
      </w:pPr>
      <w:r w:rsidRPr="001616D1">
        <w:rPr>
          <w:rFonts w:ascii="Arial" w:eastAsia="SimSun" w:hAnsi="Arial" w:cs="Arial"/>
          <w:bCs/>
          <w:lang w:val="es-ES_tradnl"/>
        </w:rPr>
        <w:t>Los siguientes pasos del proyecto son aumentar las localizaciones de uso, especialmente en áreas urbanas y con rutas más complejas, que satisfagan las necesidades habituales de los viajes de negocios o incluso de turismo.</w:t>
      </w:r>
    </w:p>
    <w:p w14:paraId="2E7D9812" w14:textId="77777777" w:rsidR="00A1685A" w:rsidRPr="00210A36" w:rsidRDefault="00A1685A" w:rsidP="00A1685A">
      <w:pPr>
        <w:spacing w:after="0"/>
        <w:jc w:val="both"/>
        <w:rPr>
          <w:rFonts w:ascii="Arial" w:eastAsia="SimSun" w:hAnsi="Arial" w:cs="Arial"/>
          <w:lang w:val="es-ES_tradnl"/>
        </w:rPr>
      </w:pPr>
    </w:p>
    <w:p w14:paraId="0434E26D" w14:textId="4E977053" w:rsidR="00DE3066" w:rsidRPr="00DE3066" w:rsidRDefault="00DE3066" w:rsidP="00DE3066">
      <w:pPr>
        <w:spacing w:after="0"/>
        <w:jc w:val="both"/>
        <w:rPr>
          <w:rFonts w:ascii="Arial" w:eastAsia="SimSun" w:hAnsi="Arial" w:cs="Arial"/>
          <w:b/>
          <w:lang w:val="es-ES_tradnl"/>
        </w:rPr>
      </w:pPr>
      <w:r w:rsidRPr="00DE3066">
        <w:rPr>
          <w:rFonts w:ascii="Arial" w:eastAsia="SimSun" w:hAnsi="Arial" w:cs="Arial"/>
          <w:b/>
          <w:lang w:val="es-ES_tradnl"/>
        </w:rPr>
        <w:t>Una plataforma líder de conducción autónoma</w:t>
      </w:r>
    </w:p>
    <w:p w14:paraId="2F598199" w14:textId="77777777" w:rsidR="00A1685A" w:rsidRDefault="00DE3066" w:rsidP="00DE3066">
      <w:pPr>
        <w:spacing w:line="259" w:lineRule="auto"/>
        <w:rPr>
          <w:rFonts w:ascii="Arial" w:eastAsia="SimSun" w:hAnsi="Arial" w:cs="Arial"/>
          <w:lang w:val="es-ES_tradnl"/>
        </w:rPr>
      </w:pPr>
      <w:r w:rsidRPr="00F35B36">
        <w:rPr>
          <w:rFonts w:ascii="Arial" w:eastAsia="SimSun" w:hAnsi="Arial" w:cs="Arial"/>
          <w:lang w:val="es-ES_tradnl"/>
        </w:rPr>
        <w:t xml:space="preserve">La fabricación de vehículos y la seguridad de la conducción autónoma encarnan los puntos fuertes de Robotaxi en materia de seguridad del hardware. Como primer modelo de Robotaxi puesto en funcionamiento, el </w:t>
      </w:r>
      <w:r>
        <w:rPr>
          <w:rFonts w:ascii="Arial" w:eastAsia="SimSun" w:hAnsi="Arial" w:cs="Arial"/>
          <w:lang w:val="es-ES_tradnl"/>
        </w:rPr>
        <w:t xml:space="preserve">MG </w:t>
      </w:r>
      <w:r w:rsidRPr="00F35B36">
        <w:rPr>
          <w:rFonts w:ascii="Arial" w:eastAsia="SimSun" w:hAnsi="Arial" w:cs="Arial"/>
          <w:lang w:val="es-ES_tradnl"/>
        </w:rPr>
        <w:t xml:space="preserve">Marvel R cuenta con </w:t>
      </w:r>
      <w:r>
        <w:rPr>
          <w:rFonts w:ascii="Arial" w:eastAsia="SimSun" w:hAnsi="Arial" w:cs="Arial"/>
          <w:lang w:val="es-ES_tradnl"/>
        </w:rPr>
        <w:t xml:space="preserve">un </w:t>
      </w:r>
      <w:r w:rsidRPr="00F35B36">
        <w:rPr>
          <w:rFonts w:ascii="Arial" w:eastAsia="SimSun" w:hAnsi="Arial" w:cs="Arial"/>
          <w:lang w:val="es-ES_tradnl"/>
        </w:rPr>
        <w:t>acero de alta resistencia que representa el 74% de la estructura de su carrocería, así como con una protección de seguridad de hardware f</w:t>
      </w:r>
      <w:r w:rsidR="00A1685A">
        <w:rPr>
          <w:rFonts w:ascii="Arial" w:eastAsia="SimSun" w:hAnsi="Arial" w:cs="Arial"/>
          <w:lang w:val="es-ES_tradnl"/>
        </w:rPr>
        <w:t xml:space="preserve">iable. </w:t>
      </w:r>
    </w:p>
    <w:p w14:paraId="17DC70CA" w14:textId="77777777" w:rsidR="00A1685A" w:rsidRDefault="00A1685A" w:rsidP="00A1685A">
      <w:pPr>
        <w:spacing w:line="259" w:lineRule="auto"/>
        <w:rPr>
          <w:rFonts w:ascii="Arial" w:eastAsia="SimSun" w:hAnsi="Arial" w:cs="Arial"/>
          <w:lang w:val="es-ES_tradnl"/>
        </w:rPr>
      </w:pPr>
      <w:r>
        <w:rPr>
          <w:rFonts w:ascii="Arial" w:eastAsia="SimSun" w:hAnsi="Arial" w:cs="Arial"/>
          <w:lang w:val="es-ES_tradnl"/>
        </w:rPr>
        <w:t>SAIC</w:t>
      </w:r>
      <w:r w:rsidRPr="00F35B36">
        <w:rPr>
          <w:rFonts w:ascii="Arial" w:eastAsia="SimSun" w:hAnsi="Arial" w:cs="Arial"/>
          <w:lang w:val="es-ES_tradnl"/>
        </w:rPr>
        <w:t xml:space="preserve"> Motor AI Lab ha cooperado con Momenta para proporcionar soluciones de conducción inteligente a</w:t>
      </w:r>
      <w:r>
        <w:rPr>
          <w:rFonts w:ascii="Arial" w:eastAsia="SimSun" w:hAnsi="Arial" w:cs="Arial"/>
          <w:lang w:val="es-ES_tradnl"/>
        </w:rPr>
        <w:t xml:space="preserve">l </w:t>
      </w:r>
      <w:r w:rsidRPr="00210A36">
        <w:rPr>
          <w:rFonts w:ascii="Arial" w:eastAsia="SimSun" w:hAnsi="Arial" w:cs="Arial"/>
          <w:lang w:val="es-ES_tradnl"/>
        </w:rPr>
        <w:t>MG Marvel R</w:t>
      </w:r>
      <w:r w:rsidRPr="00F35B36">
        <w:rPr>
          <w:rFonts w:ascii="Arial" w:eastAsia="SimSun" w:hAnsi="Arial" w:cs="Arial"/>
          <w:lang w:val="es-ES_tradnl"/>
        </w:rPr>
        <w:t xml:space="preserve"> Robotaxi. La plataforma ofrece una </w:t>
      </w:r>
      <w:r>
        <w:rPr>
          <w:rFonts w:ascii="Arial" w:eastAsia="SimSun" w:hAnsi="Arial" w:cs="Arial"/>
          <w:lang w:val="es-ES_tradnl"/>
        </w:rPr>
        <w:t>gran</w:t>
      </w:r>
      <w:r w:rsidRPr="00F35B36">
        <w:rPr>
          <w:rFonts w:ascii="Arial" w:eastAsia="SimSun" w:hAnsi="Arial" w:cs="Arial"/>
          <w:lang w:val="es-ES_tradnl"/>
        </w:rPr>
        <w:t xml:space="preserve"> potencia de cálculo</w:t>
      </w:r>
      <w:r>
        <w:rPr>
          <w:rFonts w:ascii="Arial" w:eastAsia="SimSun" w:hAnsi="Arial" w:cs="Arial"/>
          <w:lang w:val="es-ES_tradnl"/>
        </w:rPr>
        <w:t>,</w:t>
      </w:r>
      <w:r w:rsidRPr="00F35B36">
        <w:rPr>
          <w:rFonts w:ascii="Arial" w:eastAsia="SimSun" w:hAnsi="Arial" w:cs="Arial"/>
          <w:lang w:val="es-ES_tradnl"/>
        </w:rPr>
        <w:t xml:space="preserve"> con 600 billones de operaciones po</w:t>
      </w:r>
      <w:r>
        <w:rPr>
          <w:rFonts w:ascii="Arial" w:eastAsia="SimSun" w:hAnsi="Arial" w:cs="Arial"/>
          <w:lang w:val="es-ES_tradnl"/>
        </w:rPr>
        <w:t>r segundo. Su solución de "visio</w:t>
      </w:r>
      <w:r w:rsidRPr="00F35B36">
        <w:rPr>
          <w:rFonts w:ascii="Arial" w:eastAsia="SimSun" w:hAnsi="Arial" w:cs="Arial"/>
          <w:lang w:val="es-ES_tradnl"/>
        </w:rPr>
        <w:t xml:space="preserve">n + radar" puede completar de forma independiente la </w:t>
      </w:r>
      <w:r>
        <w:rPr>
          <w:rFonts w:ascii="Arial" w:eastAsia="SimSun" w:hAnsi="Arial" w:cs="Arial"/>
          <w:lang w:val="es-ES_tradnl"/>
        </w:rPr>
        <w:t>detección</w:t>
      </w:r>
      <w:r w:rsidRPr="00F35B36">
        <w:rPr>
          <w:rFonts w:ascii="Arial" w:eastAsia="SimSun" w:hAnsi="Arial" w:cs="Arial"/>
          <w:lang w:val="es-ES_tradnl"/>
        </w:rPr>
        <w:t xml:space="preserve"> 3D y la fusión </w:t>
      </w:r>
      <w:r>
        <w:rPr>
          <w:rFonts w:ascii="Arial" w:eastAsia="SimSun" w:hAnsi="Arial" w:cs="Arial"/>
          <w:lang w:val="es-ES_tradnl"/>
        </w:rPr>
        <w:t>de</w:t>
      </w:r>
      <w:r w:rsidRPr="00F35B36">
        <w:rPr>
          <w:rFonts w:ascii="Arial" w:eastAsia="SimSun" w:hAnsi="Arial" w:cs="Arial"/>
          <w:lang w:val="es-ES_tradnl"/>
        </w:rPr>
        <w:t xml:space="preserve"> datos para garantizar </w:t>
      </w:r>
      <w:r w:rsidRPr="00306411">
        <w:rPr>
          <w:rFonts w:ascii="Arial" w:eastAsia="SimSun" w:hAnsi="Arial" w:cs="Arial"/>
          <w:lang w:val="es-ES_tradnl"/>
        </w:rPr>
        <w:t>redundancias</w:t>
      </w:r>
      <w:r w:rsidRPr="00F35B36">
        <w:rPr>
          <w:rFonts w:ascii="Arial" w:eastAsia="SimSun" w:hAnsi="Arial" w:cs="Arial"/>
          <w:lang w:val="es-ES_tradnl"/>
        </w:rPr>
        <w:t xml:space="preserve"> múltiples y de alto nivel </w:t>
      </w:r>
      <w:r>
        <w:rPr>
          <w:rFonts w:ascii="Arial" w:eastAsia="SimSun" w:hAnsi="Arial" w:cs="Arial"/>
          <w:lang w:val="es-ES_tradnl"/>
        </w:rPr>
        <w:t xml:space="preserve">de fiabilidad </w:t>
      </w:r>
      <w:r w:rsidRPr="00F35B36">
        <w:rPr>
          <w:rFonts w:ascii="Arial" w:eastAsia="SimSun" w:hAnsi="Arial" w:cs="Arial"/>
          <w:lang w:val="es-ES_tradnl"/>
        </w:rPr>
        <w:t>en el sistema.</w:t>
      </w:r>
      <w:r>
        <w:rPr>
          <w:rFonts w:ascii="Arial" w:eastAsia="SimSun" w:hAnsi="Arial" w:cs="Arial"/>
          <w:lang w:val="es-ES_tradnl"/>
        </w:rPr>
        <w:t xml:space="preserve"> Este modelo</w:t>
      </w:r>
      <w:r w:rsidRPr="00F35B36">
        <w:rPr>
          <w:rFonts w:ascii="Arial" w:eastAsia="SimSun" w:hAnsi="Arial" w:cs="Arial"/>
          <w:lang w:val="es-ES_tradnl"/>
        </w:rPr>
        <w:t xml:space="preserve"> emplea el </w:t>
      </w:r>
      <w:r>
        <w:rPr>
          <w:rFonts w:ascii="Arial" w:eastAsia="SimSun" w:hAnsi="Arial" w:cs="Arial"/>
          <w:lang w:val="es-ES_tradnl"/>
        </w:rPr>
        <w:t>sistema de conducción</w:t>
      </w:r>
      <w:r w:rsidRPr="00F35B36">
        <w:rPr>
          <w:rFonts w:ascii="Arial" w:eastAsia="SimSun" w:hAnsi="Arial" w:cs="Arial"/>
          <w:lang w:val="es-ES_tradnl"/>
        </w:rPr>
        <w:t xml:space="preserve"> de control por cable iEPS, desarrollado de forma independiente por DIAS, filial de MG Motor, para mejorar la precisión de conducción del vehículo y elevar su nivel de seguridad con una copia de seguridad </w:t>
      </w:r>
      <w:r>
        <w:rPr>
          <w:rFonts w:ascii="Arial" w:eastAsia="SimSun" w:hAnsi="Arial" w:cs="Arial"/>
          <w:lang w:val="es-ES_tradnl"/>
        </w:rPr>
        <w:t>y redundancia</w:t>
      </w:r>
      <w:r w:rsidRPr="00F35B36">
        <w:rPr>
          <w:rFonts w:ascii="Arial" w:eastAsia="SimSun" w:hAnsi="Arial" w:cs="Arial"/>
          <w:lang w:val="es-ES_tradnl"/>
        </w:rPr>
        <w:t>.</w:t>
      </w:r>
    </w:p>
    <w:p w14:paraId="029FED3D" w14:textId="25A73492" w:rsidR="00DE3066" w:rsidRDefault="00A1685A" w:rsidP="00DE3066">
      <w:pPr>
        <w:spacing w:after="0"/>
        <w:jc w:val="both"/>
        <w:rPr>
          <w:rFonts w:ascii="Arial" w:eastAsia="SimSun" w:hAnsi="Arial" w:cs="Arial"/>
          <w:lang w:val="es-ES_tradnl"/>
        </w:rPr>
      </w:pPr>
      <w:r>
        <w:rPr>
          <w:rFonts w:ascii="Arial" w:eastAsia="SimSun" w:hAnsi="Arial" w:cs="Arial"/>
          <w:lang w:val="es-ES_tradnl"/>
        </w:rPr>
        <w:t>Se</w:t>
      </w:r>
      <w:r w:rsidR="00DE3066" w:rsidRPr="002C5566">
        <w:rPr>
          <w:rFonts w:ascii="Arial" w:eastAsia="SimSun" w:hAnsi="Arial" w:cs="Arial"/>
          <w:lang w:val="es-ES_tradnl"/>
        </w:rPr>
        <w:t xml:space="preserve"> ha construido una plataforma inteligente de monitorización de datos de conducción para crear un </w:t>
      </w:r>
      <w:r w:rsidR="00DE3066">
        <w:rPr>
          <w:rFonts w:ascii="Arial" w:eastAsia="SimSun" w:hAnsi="Arial" w:cs="Arial"/>
          <w:lang w:val="es-ES_tradnl"/>
        </w:rPr>
        <w:t>circuito</w:t>
      </w:r>
      <w:r w:rsidR="00DE3066" w:rsidRPr="002C5566">
        <w:rPr>
          <w:rFonts w:ascii="Arial" w:eastAsia="SimSun" w:hAnsi="Arial" w:cs="Arial"/>
          <w:lang w:val="es-ES_tradnl"/>
        </w:rPr>
        <w:t xml:space="preserve"> cerrado de datos del vehículo a la nube. La plataforma puede dominar las condiciones operativas en tiempo real del sistema de conducción inteligente de cada vehículo Robotaxi.</w:t>
      </w:r>
      <w:r w:rsidR="00DE3066">
        <w:rPr>
          <w:rFonts w:ascii="Arial" w:eastAsia="SimSun" w:hAnsi="Arial" w:cs="Arial"/>
          <w:lang w:val="es-ES_tradnl"/>
        </w:rPr>
        <w:t xml:space="preserve"> </w:t>
      </w:r>
      <w:r w:rsidR="00DE3066" w:rsidRPr="00F35B36">
        <w:rPr>
          <w:rFonts w:ascii="Arial" w:eastAsia="SimSun" w:hAnsi="Arial" w:cs="Arial"/>
          <w:lang w:val="es-ES_tradnl"/>
        </w:rPr>
        <w:t xml:space="preserve">Basándose en la plataforma en la nube Fin-Shine y Momenta Framework de MG Motor, Robotaxi ha establecido un algoritmo basado en datos de todo el proceso y una eficiente cadena de herramientas de automatización de </w:t>
      </w:r>
      <w:r w:rsidR="00DE3066">
        <w:rPr>
          <w:rFonts w:ascii="Arial" w:eastAsia="SimSun" w:hAnsi="Arial" w:cs="Arial"/>
          <w:lang w:val="es-ES_tradnl"/>
        </w:rPr>
        <w:t>circuito</w:t>
      </w:r>
      <w:r w:rsidR="00DE3066" w:rsidRPr="00F35B36">
        <w:rPr>
          <w:rFonts w:ascii="Arial" w:eastAsia="SimSun" w:hAnsi="Arial" w:cs="Arial"/>
          <w:lang w:val="es-ES_tradnl"/>
        </w:rPr>
        <w:t xml:space="preserve"> cerrado.</w:t>
      </w:r>
      <w:r w:rsidR="00DE3066" w:rsidRPr="00DE3066">
        <w:rPr>
          <w:rFonts w:ascii="Arial" w:eastAsia="SimSun" w:hAnsi="Arial" w:cs="Arial"/>
          <w:lang w:val="es-ES_tradnl"/>
        </w:rPr>
        <w:t xml:space="preserve"> </w:t>
      </w:r>
      <w:r w:rsidR="00DE3066" w:rsidRPr="00F35B36">
        <w:rPr>
          <w:rFonts w:ascii="Arial" w:eastAsia="SimSun" w:hAnsi="Arial" w:cs="Arial"/>
          <w:lang w:val="es-ES_tradnl"/>
        </w:rPr>
        <w:t>En cuanto a la conducción inteligente, el Robotaxi y los vehículos de producción en serie comparten datos y flujo tecnológico basado en la exclusiva visión tecnológica del Flywheel de Momenta, utilizando "100.000 millones de km de datos de prueba" para resolver los principales problemas de la conducción inteligente.</w:t>
      </w:r>
    </w:p>
    <w:p w14:paraId="520E708B" w14:textId="77777777" w:rsidR="00DE3066" w:rsidRDefault="00DE3066" w:rsidP="00DE3066">
      <w:pPr>
        <w:spacing w:after="0"/>
        <w:jc w:val="both"/>
        <w:rPr>
          <w:rFonts w:ascii="Arial" w:eastAsia="SimSun" w:hAnsi="Arial" w:cs="Arial"/>
          <w:lang w:val="es-ES_tradnl"/>
        </w:rPr>
      </w:pPr>
    </w:p>
    <w:p w14:paraId="4DFF290C" w14:textId="77777777" w:rsidR="00DE3066" w:rsidRDefault="00DE3066" w:rsidP="00DE3066">
      <w:pPr>
        <w:spacing w:after="0"/>
        <w:jc w:val="both"/>
        <w:rPr>
          <w:rFonts w:ascii="Arial" w:eastAsia="SimSun" w:hAnsi="Arial" w:cs="Arial"/>
          <w:lang w:val="es-ES_tradnl"/>
        </w:rPr>
      </w:pPr>
    </w:p>
    <w:p w14:paraId="129D3659" w14:textId="25FE0A2A" w:rsidR="00DE3066" w:rsidRPr="00A1685A" w:rsidRDefault="00A1685A" w:rsidP="00DE3066">
      <w:pPr>
        <w:spacing w:after="0"/>
        <w:jc w:val="both"/>
        <w:rPr>
          <w:rFonts w:ascii="Arial" w:eastAsia="SimSun" w:hAnsi="Arial" w:cs="Arial"/>
          <w:b/>
          <w:lang w:val="es-ES_tradnl"/>
        </w:rPr>
      </w:pPr>
      <w:r w:rsidRPr="00A1685A">
        <w:rPr>
          <w:rFonts w:ascii="Arial" w:eastAsia="SimSun" w:hAnsi="Arial" w:cs="Arial"/>
          <w:b/>
          <w:lang w:val="es-ES_tradnl"/>
        </w:rPr>
        <w:t>Un sistema fiable y seguro</w:t>
      </w:r>
    </w:p>
    <w:p w14:paraId="69EEFF1D" w14:textId="77777777" w:rsidR="00A1685A" w:rsidRDefault="00A1685A" w:rsidP="00DE3066">
      <w:pPr>
        <w:spacing w:after="0"/>
        <w:jc w:val="both"/>
        <w:rPr>
          <w:rFonts w:ascii="Arial" w:eastAsia="SimSun" w:hAnsi="Arial" w:cs="Arial"/>
          <w:lang w:val="es-ES_tradnl"/>
        </w:rPr>
      </w:pPr>
    </w:p>
    <w:p w14:paraId="47D4EE6E" w14:textId="2149DF89" w:rsidR="00A1685A" w:rsidRDefault="00A1685A" w:rsidP="00A1685A">
      <w:pPr>
        <w:spacing w:after="0"/>
        <w:jc w:val="both"/>
        <w:rPr>
          <w:rFonts w:ascii="Arial" w:eastAsia="SimSun" w:hAnsi="Arial" w:cs="Arial"/>
          <w:lang w:val="es-ES_tradnl"/>
        </w:rPr>
      </w:pPr>
      <w:r>
        <w:rPr>
          <w:rFonts w:ascii="Arial" w:eastAsia="SimSun" w:hAnsi="Arial" w:cs="Arial"/>
          <w:lang w:val="es-ES_tradnl"/>
        </w:rPr>
        <w:t>Esta plataforma tecnológica garantiza la</w:t>
      </w:r>
      <w:r w:rsidR="00DE3066" w:rsidRPr="00F35B36">
        <w:rPr>
          <w:rFonts w:ascii="Arial" w:eastAsia="SimSun" w:hAnsi="Arial" w:cs="Arial"/>
          <w:lang w:val="es-ES_tradnl"/>
        </w:rPr>
        <w:t xml:space="preserve"> </w:t>
      </w:r>
      <w:r>
        <w:rPr>
          <w:rFonts w:ascii="Arial" w:eastAsia="SimSun" w:hAnsi="Arial" w:cs="Arial"/>
          <w:lang w:val="es-ES_tradnl"/>
        </w:rPr>
        <w:t>ciber</w:t>
      </w:r>
      <w:r w:rsidR="00DE3066" w:rsidRPr="00F35B36">
        <w:rPr>
          <w:rFonts w:ascii="Arial" w:eastAsia="SimSun" w:hAnsi="Arial" w:cs="Arial"/>
          <w:lang w:val="es-ES_tradnl"/>
        </w:rPr>
        <w:t xml:space="preserve">seguridad </w:t>
      </w:r>
      <w:r>
        <w:rPr>
          <w:rFonts w:ascii="Arial" w:eastAsia="SimSun" w:hAnsi="Arial" w:cs="Arial"/>
          <w:lang w:val="es-ES_tradnl"/>
        </w:rPr>
        <w:t>del uso y la transmisión de los</w:t>
      </w:r>
      <w:r w:rsidR="00DE3066" w:rsidRPr="00F35B36">
        <w:rPr>
          <w:rFonts w:ascii="Arial" w:eastAsia="SimSun" w:hAnsi="Arial" w:cs="Arial"/>
          <w:lang w:val="es-ES_tradnl"/>
        </w:rPr>
        <w:t xml:space="preserve"> datos está garantizada</w:t>
      </w:r>
      <w:r>
        <w:rPr>
          <w:rFonts w:ascii="Arial" w:eastAsia="SimSun" w:hAnsi="Arial" w:cs="Arial"/>
          <w:lang w:val="es-ES_tradnl"/>
        </w:rPr>
        <w:t xml:space="preserve">. </w:t>
      </w:r>
      <w:r w:rsidRPr="002C5566">
        <w:rPr>
          <w:rFonts w:ascii="Arial" w:eastAsia="SimSun" w:hAnsi="Arial" w:cs="Arial"/>
          <w:lang w:val="es-ES_tradnl"/>
        </w:rPr>
        <w:t xml:space="preserve">MG Mobility, la primera plataforma de servicios de transporte por carretera </w:t>
      </w:r>
      <w:r w:rsidR="00517C9B">
        <w:rPr>
          <w:rFonts w:ascii="Arial" w:eastAsia="SimSun" w:hAnsi="Arial" w:cs="Arial"/>
          <w:lang w:val="es-ES_tradnl"/>
        </w:rPr>
        <w:t>del continente asiático</w:t>
      </w:r>
      <w:r w:rsidRPr="002C5566">
        <w:rPr>
          <w:rFonts w:ascii="Arial" w:eastAsia="SimSun" w:hAnsi="Arial" w:cs="Arial"/>
          <w:lang w:val="es-ES_tradnl"/>
        </w:rPr>
        <w:t xml:space="preserve"> en obtener la certificación ISO27001 para su sistema de gestión de la seguridad de la información y la certificación ISO27701 para su sistema de gestión de la privacidad de la información, ha establecido un sistema completo de garantía de la seguridad de la información de la red para que Robotaxi se defienda eficazmente contra los ciberataques y garantice la seguridad de la información privada de los usuarios.</w:t>
      </w:r>
    </w:p>
    <w:p w14:paraId="557457DC" w14:textId="6EFF00F7" w:rsidR="00A1685A" w:rsidRDefault="00A1685A" w:rsidP="00DE3066">
      <w:pPr>
        <w:spacing w:after="0"/>
        <w:jc w:val="both"/>
        <w:rPr>
          <w:rFonts w:ascii="Arial" w:eastAsia="SimSun" w:hAnsi="Arial" w:cs="Arial"/>
          <w:lang w:val="es-ES_tradnl"/>
        </w:rPr>
      </w:pPr>
    </w:p>
    <w:p w14:paraId="795C5FE7" w14:textId="77777777" w:rsidR="00A1685A" w:rsidRDefault="00A1685A" w:rsidP="00A1685A">
      <w:pPr>
        <w:spacing w:after="0"/>
        <w:jc w:val="both"/>
        <w:rPr>
          <w:rFonts w:ascii="Arial" w:eastAsia="SimSun" w:hAnsi="Arial" w:cs="Arial"/>
          <w:lang w:val="es-ES_tradnl"/>
        </w:rPr>
      </w:pPr>
      <w:r w:rsidRPr="002C5566">
        <w:rPr>
          <w:rFonts w:ascii="Arial" w:eastAsia="SimSun" w:hAnsi="Arial" w:cs="Arial"/>
          <w:lang w:val="es-ES_tradnl"/>
        </w:rPr>
        <w:t>Se han adoptado medidas de cifrado, desensibilización y de otro tipo para garantizar la seguridad de la información personal, incluida la información de reconocimiento facial y los datos de movilidad.</w:t>
      </w:r>
    </w:p>
    <w:p w14:paraId="2CDE4CB9" w14:textId="77777777" w:rsidR="00A1685A" w:rsidRDefault="00A1685A" w:rsidP="00DE3066">
      <w:pPr>
        <w:spacing w:after="0"/>
        <w:jc w:val="both"/>
        <w:rPr>
          <w:rFonts w:ascii="Arial" w:eastAsia="SimSun" w:hAnsi="Arial" w:cs="Arial"/>
          <w:lang w:val="es-ES_tradnl"/>
        </w:rPr>
      </w:pPr>
    </w:p>
    <w:p w14:paraId="67320E60" w14:textId="77777777" w:rsidR="00A1685A" w:rsidRDefault="00A1685A" w:rsidP="00DE3066">
      <w:pPr>
        <w:spacing w:after="0"/>
        <w:jc w:val="both"/>
        <w:rPr>
          <w:rFonts w:ascii="Arial" w:eastAsia="SimSun" w:hAnsi="Arial" w:cs="Arial"/>
          <w:lang w:val="es-ES_tradnl"/>
        </w:rPr>
      </w:pPr>
    </w:p>
    <w:p w14:paraId="67376D5D" w14:textId="77777777" w:rsidR="000F6716" w:rsidRPr="000F2524" w:rsidRDefault="000F6716" w:rsidP="00F13162">
      <w:pPr>
        <w:spacing w:after="0"/>
        <w:jc w:val="both"/>
        <w:rPr>
          <w:rFonts w:ascii="Arial" w:eastAsia="SimSun" w:hAnsi="Arial" w:cs="Arial"/>
          <w:b/>
          <w:lang w:val="es-ES"/>
        </w:rPr>
      </w:pPr>
      <w:r w:rsidRPr="000F2524">
        <w:rPr>
          <w:rFonts w:ascii="Arial" w:eastAsia="SimSun" w:hAnsi="Arial" w:cs="Arial"/>
          <w:b/>
          <w:lang w:val="es-ES"/>
        </w:rPr>
        <w:t>Sobre MG</w:t>
      </w:r>
    </w:p>
    <w:p w14:paraId="546B8072" w14:textId="77777777" w:rsidR="000F6716" w:rsidRPr="000F2524" w:rsidRDefault="000F6716" w:rsidP="00F13162">
      <w:pPr>
        <w:spacing w:after="0"/>
        <w:jc w:val="both"/>
        <w:rPr>
          <w:rFonts w:ascii="Arial" w:eastAsia="SimSun" w:hAnsi="Arial" w:cs="Arial"/>
          <w:b/>
          <w:lang w:val="es-ES"/>
        </w:rPr>
      </w:pPr>
    </w:p>
    <w:p w14:paraId="3B2B7253" w14:textId="09964038"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“La trayectoria de MG está hecha de creatividad y saber hacer; de tradición y tecnología de vanguardia; de obsesión por la innovación y pasión por el automóvil. Por eso la nuestra es una historia de casi 100 años creando éxitos: coches icónicos, deportivos, emocionantes, divertidos de conducir y con una excelente relación calidad precio para hacer accesible el placer de conducirlos.  Hoy nos reinventamos de nuevo, conservando nuestra personalidad y carácter de siempre. Nuestro corazón se vuelve eléctrico para acercar la nueva movilidad a todos los públicos: eléctrica, sostenible</w:t>
      </w:r>
      <w:r w:rsidR="00555C57">
        <w:rPr>
          <w:rFonts w:ascii="Arial" w:eastAsia="SimSun" w:hAnsi="Arial" w:cs="Arial"/>
          <w:lang w:val="es-ES"/>
        </w:rPr>
        <w:t xml:space="preserve">, segura”, asegura Pedro García, </w:t>
      </w:r>
      <w:r w:rsidR="00555C57" w:rsidRPr="00555C57">
        <w:rPr>
          <w:rFonts w:ascii="Arial" w:eastAsia="SimSun" w:hAnsi="Arial" w:cs="Arial"/>
          <w:lang w:val="es-ES"/>
        </w:rPr>
        <w:t>Vicepresidente de MG para España y Portugal</w:t>
      </w:r>
      <w:r w:rsidR="00555C57">
        <w:rPr>
          <w:rFonts w:ascii="Arial" w:eastAsia="SimSun" w:hAnsi="Arial" w:cs="Arial"/>
          <w:lang w:val="es-ES"/>
        </w:rPr>
        <w:t>.</w:t>
      </w:r>
      <w:r w:rsidRPr="000F2524">
        <w:rPr>
          <w:rFonts w:ascii="Arial" w:eastAsia="SimSun" w:hAnsi="Arial" w:cs="Arial"/>
          <w:lang w:val="es-ES"/>
        </w:rPr>
        <w:t xml:space="preserve">  </w:t>
      </w:r>
    </w:p>
    <w:p w14:paraId="0CCDBCFC" w14:textId="77777777" w:rsidR="000F6716" w:rsidRPr="000F2524" w:rsidRDefault="000F6716" w:rsidP="00F13162">
      <w:pPr>
        <w:spacing w:after="0"/>
        <w:jc w:val="both"/>
        <w:rPr>
          <w:rFonts w:ascii="Arial" w:eastAsia="SimSun" w:hAnsi="Arial" w:cs="Arial"/>
          <w:b/>
          <w:lang w:val="es-ES"/>
        </w:rPr>
      </w:pPr>
    </w:p>
    <w:p w14:paraId="4BD7D96D" w14:textId="018FC416" w:rsidR="000F6716" w:rsidRPr="000F2524"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Con una historia que se remonta a 1924, MG es una marca británica icónica, famosa por fabricar coches deportivos, emocionantes, divertidos de conducir y con una buena relación calidad-precio. Desde el original MG 14/28 Super Sports, diseñado por el legendario Cecil Kimber, hasta el MG ZS EV eléctrico de hoy en día, MG siempre ha sido innovadora. </w:t>
      </w:r>
    </w:p>
    <w:p w14:paraId="32BD082F" w14:textId="77777777" w:rsidR="000F6716" w:rsidRPr="000F2524" w:rsidRDefault="000F6716" w:rsidP="00F13162">
      <w:pPr>
        <w:spacing w:after="0"/>
        <w:jc w:val="both"/>
        <w:rPr>
          <w:rFonts w:ascii="Arial" w:eastAsia="SimSun" w:hAnsi="Arial" w:cs="Arial"/>
          <w:lang w:val="es-ES"/>
        </w:rPr>
      </w:pPr>
    </w:p>
    <w:p w14:paraId="18EFC7E5" w14:textId="77777777" w:rsidR="000F6716" w:rsidRDefault="000F6716" w:rsidP="00F13162">
      <w:pPr>
        <w:spacing w:after="0"/>
        <w:jc w:val="both"/>
        <w:rPr>
          <w:rFonts w:ascii="Arial" w:eastAsia="SimSun" w:hAnsi="Arial" w:cs="Arial"/>
          <w:lang w:val="es-ES"/>
        </w:rPr>
      </w:pPr>
      <w:r w:rsidRPr="000F2524">
        <w:rPr>
          <w:rFonts w:ascii="Arial" w:eastAsia="SimSun" w:hAnsi="Arial" w:cs="Arial"/>
          <w:lang w:val="es-ES"/>
        </w:rPr>
        <w:t xml:space="preserve">MG es una marca moderna, inteligente y electrificada, que tiene el objetivo de convertirse en la nueva referencia de la movilidad eléctrica y de hacerla accesible para todos los públicos. Diseñados en el estudio de diseño avanzado de Marylebone, Londres, y fabricados en plantas de última generación, los MG actuales son prácticos y seguros, y vienen repletos de tecnología y preparados para la vida moderna. </w:t>
      </w:r>
    </w:p>
    <w:p w14:paraId="27E49972" w14:textId="77777777" w:rsidR="00E83B35" w:rsidRDefault="00E83B35" w:rsidP="00F13162">
      <w:pPr>
        <w:spacing w:after="0"/>
        <w:jc w:val="both"/>
        <w:rPr>
          <w:rFonts w:ascii="Arial" w:eastAsia="SimSun" w:hAnsi="Arial" w:cs="Arial"/>
          <w:lang w:val="es-ES"/>
        </w:rPr>
      </w:pPr>
    </w:p>
    <w:p w14:paraId="41D46758" w14:textId="77777777" w:rsidR="000F6716" w:rsidRPr="000F2524" w:rsidRDefault="000F6716" w:rsidP="000F6716">
      <w:pPr>
        <w:spacing w:line="253" w:lineRule="exact"/>
        <w:rPr>
          <w:rFonts w:ascii="Arial" w:eastAsia="Arial" w:hAnsi="Arial" w:cs="Arial"/>
          <w:b/>
          <w:bCs/>
          <w:color w:val="201F1E"/>
          <w:lang w:val="es-ES"/>
        </w:rPr>
      </w:pPr>
    </w:p>
    <w:p w14:paraId="60A22903" w14:textId="625201A2" w:rsidR="00374349" w:rsidRPr="00117CC4" w:rsidRDefault="00374349" w:rsidP="00374349">
      <w:pPr>
        <w:spacing w:line="276" w:lineRule="auto"/>
        <w:rPr>
          <w:rFonts w:ascii="Arial" w:eastAsia="Arial" w:hAnsi="Arial" w:cs="Arial"/>
          <w:b/>
          <w:bCs/>
          <w:color w:val="201F1E"/>
          <w:lang w:val="es-ES"/>
        </w:rPr>
      </w:pPr>
      <w:r w:rsidRPr="00117CC4">
        <w:rPr>
          <w:rFonts w:ascii="Arial" w:eastAsia="Arial" w:hAnsi="Arial" w:cs="Arial"/>
          <w:b/>
          <w:bCs/>
          <w:color w:val="201F1E"/>
          <w:lang w:val="es-ES"/>
        </w:rPr>
        <w:t>Jos</w:t>
      </w:r>
      <w:r>
        <w:rPr>
          <w:rFonts w:ascii="Arial" w:eastAsia="Arial" w:hAnsi="Arial" w:cs="Arial"/>
          <w:b/>
          <w:bCs/>
          <w:color w:val="201F1E"/>
          <w:lang w:val="es-ES"/>
        </w:rPr>
        <w:t>é</w:t>
      </w:r>
      <w:r w:rsidRPr="00117CC4">
        <w:rPr>
          <w:rFonts w:ascii="Arial" w:eastAsia="Arial" w:hAnsi="Arial" w:cs="Arial"/>
          <w:b/>
          <w:bCs/>
          <w:color w:val="201F1E"/>
          <w:lang w:val="es-ES"/>
        </w:rPr>
        <w:t xml:space="preserve"> Antonio Galve  </w:t>
      </w:r>
    </w:p>
    <w:p w14:paraId="480C3C6B" w14:textId="77777777" w:rsidR="00374349" w:rsidRPr="00117CC4" w:rsidRDefault="00374349" w:rsidP="00374349">
      <w:pPr>
        <w:spacing w:line="276" w:lineRule="auto"/>
        <w:rPr>
          <w:rFonts w:ascii="Arial" w:eastAsia="Arial" w:hAnsi="Arial" w:cs="Arial"/>
          <w:b/>
          <w:bCs/>
          <w:color w:val="201F1E"/>
          <w:lang w:val="es-ES"/>
        </w:rPr>
      </w:pPr>
      <w:r w:rsidRPr="00117CC4">
        <w:rPr>
          <w:rFonts w:ascii="Arial" w:eastAsia="Arial" w:hAnsi="Arial" w:cs="Arial"/>
          <w:b/>
          <w:bCs/>
          <w:color w:val="201F1E"/>
          <w:lang w:val="es-ES"/>
        </w:rPr>
        <w:t xml:space="preserve">PRODUCT MANAGER &amp; PR </w:t>
      </w:r>
    </w:p>
    <w:p w14:paraId="1876B708" w14:textId="77777777" w:rsidR="00374349" w:rsidRPr="004F6FF8" w:rsidRDefault="00374349" w:rsidP="00374349">
      <w:pPr>
        <w:spacing w:line="276" w:lineRule="auto"/>
        <w:rPr>
          <w:rFonts w:ascii="Arial" w:hAnsi="Arial" w:cs="Arial"/>
          <w:lang w:val="es-ES"/>
        </w:rPr>
      </w:pPr>
      <w:r w:rsidRPr="00117CC4">
        <w:rPr>
          <w:rFonts w:ascii="Arial" w:eastAsia="Arial" w:hAnsi="Arial" w:cs="Arial"/>
          <w:b/>
          <w:bCs/>
          <w:color w:val="201F1E"/>
          <w:lang w:val="es-ES"/>
        </w:rPr>
        <w:t>E-mail: joseantonio.galve@mgmotor.es</w:t>
      </w:r>
    </w:p>
    <w:p w14:paraId="7F4F8471" w14:textId="77777777" w:rsidR="000A71F3" w:rsidRPr="004F6FF8" w:rsidRDefault="000A71F3" w:rsidP="0096184A">
      <w:pPr>
        <w:spacing w:line="276" w:lineRule="auto"/>
        <w:rPr>
          <w:rFonts w:ascii="Arial" w:hAnsi="Arial" w:cs="Arial"/>
          <w:lang w:val="es-ES"/>
        </w:rPr>
      </w:pPr>
    </w:p>
    <w:p w14:paraId="75BED041" w14:textId="7F48CD3C" w:rsidR="00C1325C" w:rsidRPr="004F6FF8" w:rsidRDefault="0096184A" w:rsidP="004F6FF8">
      <w:pPr>
        <w:spacing w:line="276" w:lineRule="auto"/>
        <w:rPr>
          <w:rFonts w:ascii="Arial" w:eastAsiaTheme="minorEastAsia" w:hAnsi="Arial" w:cs="Arial"/>
          <w:lang w:val="es-ES"/>
        </w:rPr>
      </w:pPr>
      <w:r w:rsidRPr="004F6FF8">
        <w:rPr>
          <w:rFonts w:ascii="Arial" w:eastAsiaTheme="minorEastAsia" w:hAnsi="Arial" w:cs="Arial"/>
          <w:noProof/>
          <w:lang w:val="es-ES" w:eastAsia="es-ES"/>
        </w:rPr>
        <w:drawing>
          <wp:inline distT="0" distB="0" distL="0" distR="0" wp14:anchorId="262254FF" wp14:editId="0E23900F">
            <wp:extent cx="2095500" cy="552450"/>
            <wp:effectExtent l="0" t="0" r="0" b="0"/>
            <wp:docPr id="1" name="Afbeelding 1" descr="MG-Recharge-Logo-lef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sectPr w:rsidR="00C1325C" w:rsidRPr="004F6F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884C1" w14:textId="77777777" w:rsidR="00000AC2" w:rsidRDefault="00000AC2" w:rsidP="00144731">
      <w:pPr>
        <w:spacing w:after="0" w:line="240" w:lineRule="auto"/>
      </w:pPr>
      <w:r>
        <w:separator/>
      </w:r>
    </w:p>
  </w:endnote>
  <w:endnote w:type="continuationSeparator" w:id="0">
    <w:p w14:paraId="6CEE1DEC" w14:textId="77777777" w:rsidR="00000AC2" w:rsidRDefault="00000AC2"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BEFEE" w14:textId="77777777" w:rsidR="00000AC2" w:rsidRDefault="00000AC2" w:rsidP="00144731">
      <w:pPr>
        <w:spacing w:after="0" w:line="240" w:lineRule="auto"/>
      </w:pPr>
      <w:r>
        <w:separator/>
      </w:r>
    </w:p>
  </w:footnote>
  <w:footnote w:type="continuationSeparator" w:id="0">
    <w:p w14:paraId="683085C2" w14:textId="77777777" w:rsidR="00000AC2" w:rsidRDefault="00000AC2" w:rsidP="0014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6A53" w14:textId="37036E35" w:rsidR="004B46C4" w:rsidRPr="00144731" w:rsidRDefault="004B46C4" w:rsidP="00144731">
    <w:pPr>
      <w:pStyle w:val="Encabezado"/>
      <w:jc w:val="right"/>
    </w:pPr>
    <w:r>
      <w:rPr>
        <w:rFonts w:eastAsiaTheme="minorEastAsia" w:cstheme="minorHAnsi"/>
        <w:noProof/>
        <w:sz w:val="24"/>
        <w:szCs w:val="24"/>
        <w:lang w:val="es-ES" w:eastAsia="es-ES"/>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322D"/>
    <w:multiLevelType w:val="hybridMultilevel"/>
    <w:tmpl w:val="2D9AF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FA1BD2"/>
    <w:multiLevelType w:val="hybridMultilevel"/>
    <w:tmpl w:val="1700BA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E3FDB"/>
    <w:multiLevelType w:val="hybridMultilevel"/>
    <w:tmpl w:val="D96EF0E6"/>
    <w:lvl w:ilvl="0" w:tplc="6AE0966C">
      <w:start w:val="1"/>
      <w:numFmt w:val="bullet"/>
      <w:lvlText w:val="•"/>
      <w:lvlJc w:val="left"/>
      <w:pPr>
        <w:tabs>
          <w:tab w:val="num" w:pos="720"/>
        </w:tabs>
        <w:ind w:left="720" w:hanging="360"/>
      </w:pPr>
      <w:rPr>
        <w:rFonts w:ascii="Arial" w:hAnsi="Arial" w:hint="default"/>
      </w:rPr>
    </w:lvl>
    <w:lvl w:ilvl="1" w:tplc="465CBEA2" w:tentative="1">
      <w:start w:val="1"/>
      <w:numFmt w:val="bullet"/>
      <w:lvlText w:val="•"/>
      <w:lvlJc w:val="left"/>
      <w:pPr>
        <w:tabs>
          <w:tab w:val="num" w:pos="1440"/>
        </w:tabs>
        <w:ind w:left="1440" w:hanging="360"/>
      </w:pPr>
      <w:rPr>
        <w:rFonts w:ascii="Arial" w:hAnsi="Arial" w:hint="default"/>
      </w:rPr>
    </w:lvl>
    <w:lvl w:ilvl="2" w:tplc="F014E1FE" w:tentative="1">
      <w:start w:val="1"/>
      <w:numFmt w:val="bullet"/>
      <w:lvlText w:val="•"/>
      <w:lvlJc w:val="left"/>
      <w:pPr>
        <w:tabs>
          <w:tab w:val="num" w:pos="2160"/>
        </w:tabs>
        <w:ind w:left="2160" w:hanging="360"/>
      </w:pPr>
      <w:rPr>
        <w:rFonts w:ascii="Arial" w:hAnsi="Arial" w:hint="default"/>
      </w:rPr>
    </w:lvl>
    <w:lvl w:ilvl="3" w:tplc="750CA82E" w:tentative="1">
      <w:start w:val="1"/>
      <w:numFmt w:val="bullet"/>
      <w:lvlText w:val="•"/>
      <w:lvlJc w:val="left"/>
      <w:pPr>
        <w:tabs>
          <w:tab w:val="num" w:pos="2880"/>
        </w:tabs>
        <w:ind w:left="2880" w:hanging="360"/>
      </w:pPr>
      <w:rPr>
        <w:rFonts w:ascii="Arial" w:hAnsi="Arial" w:hint="default"/>
      </w:rPr>
    </w:lvl>
    <w:lvl w:ilvl="4" w:tplc="9A1E06F8" w:tentative="1">
      <w:start w:val="1"/>
      <w:numFmt w:val="bullet"/>
      <w:lvlText w:val="•"/>
      <w:lvlJc w:val="left"/>
      <w:pPr>
        <w:tabs>
          <w:tab w:val="num" w:pos="3600"/>
        </w:tabs>
        <w:ind w:left="3600" w:hanging="360"/>
      </w:pPr>
      <w:rPr>
        <w:rFonts w:ascii="Arial" w:hAnsi="Arial" w:hint="default"/>
      </w:rPr>
    </w:lvl>
    <w:lvl w:ilvl="5" w:tplc="D394650C" w:tentative="1">
      <w:start w:val="1"/>
      <w:numFmt w:val="bullet"/>
      <w:lvlText w:val="•"/>
      <w:lvlJc w:val="left"/>
      <w:pPr>
        <w:tabs>
          <w:tab w:val="num" w:pos="4320"/>
        </w:tabs>
        <w:ind w:left="4320" w:hanging="360"/>
      </w:pPr>
      <w:rPr>
        <w:rFonts w:ascii="Arial" w:hAnsi="Arial" w:hint="default"/>
      </w:rPr>
    </w:lvl>
    <w:lvl w:ilvl="6" w:tplc="F81878F4" w:tentative="1">
      <w:start w:val="1"/>
      <w:numFmt w:val="bullet"/>
      <w:lvlText w:val="•"/>
      <w:lvlJc w:val="left"/>
      <w:pPr>
        <w:tabs>
          <w:tab w:val="num" w:pos="5040"/>
        </w:tabs>
        <w:ind w:left="5040" w:hanging="360"/>
      </w:pPr>
      <w:rPr>
        <w:rFonts w:ascii="Arial" w:hAnsi="Arial" w:hint="default"/>
      </w:rPr>
    </w:lvl>
    <w:lvl w:ilvl="7" w:tplc="B1B84FCC" w:tentative="1">
      <w:start w:val="1"/>
      <w:numFmt w:val="bullet"/>
      <w:lvlText w:val="•"/>
      <w:lvlJc w:val="left"/>
      <w:pPr>
        <w:tabs>
          <w:tab w:val="num" w:pos="5760"/>
        </w:tabs>
        <w:ind w:left="5760" w:hanging="360"/>
      </w:pPr>
      <w:rPr>
        <w:rFonts w:ascii="Arial" w:hAnsi="Arial" w:hint="default"/>
      </w:rPr>
    </w:lvl>
    <w:lvl w:ilvl="8" w:tplc="B5E815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535ACF"/>
    <w:multiLevelType w:val="hybridMultilevel"/>
    <w:tmpl w:val="ED1855EC"/>
    <w:lvl w:ilvl="0" w:tplc="D98677B4">
      <w:start w:val="1"/>
      <w:numFmt w:val="bullet"/>
      <w:lvlText w:val="•"/>
      <w:lvlJc w:val="left"/>
      <w:pPr>
        <w:tabs>
          <w:tab w:val="num" w:pos="720"/>
        </w:tabs>
        <w:ind w:left="720" w:hanging="360"/>
      </w:pPr>
      <w:rPr>
        <w:rFonts w:ascii="Arial" w:hAnsi="Arial" w:hint="default"/>
      </w:rPr>
    </w:lvl>
    <w:lvl w:ilvl="1" w:tplc="A496AA98" w:tentative="1">
      <w:start w:val="1"/>
      <w:numFmt w:val="bullet"/>
      <w:lvlText w:val="•"/>
      <w:lvlJc w:val="left"/>
      <w:pPr>
        <w:tabs>
          <w:tab w:val="num" w:pos="1440"/>
        </w:tabs>
        <w:ind w:left="1440" w:hanging="360"/>
      </w:pPr>
      <w:rPr>
        <w:rFonts w:ascii="Arial" w:hAnsi="Arial" w:hint="default"/>
      </w:rPr>
    </w:lvl>
    <w:lvl w:ilvl="2" w:tplc="245C5644" w:tentative="1">
      <w:start w:val="1"/>
      <w:numFmt w:val="bullet"/>
      <w:lvlText w:val="•"/>
      <w:lvlJc w:val="left"/>
      <w:pPr>
        <w:tabs>
          <w:tab w:val="num" w:pos="2160"/>
        </w:tabs>
        <w:ind w:left="2160" w:hanging="360"/>
      </w:pPr>
      <w:rPr>
        <w:rFonts w:ascii="Arial" w:hAnsi="Arial" w:hint="default"/>
      </w:rPr>
    </w:lvl>
    <w:lvl w:ilvl="3" w:tplc="F66C3466" w:tentative="1">
      <w:start w:val="1"/>
      <w:numFmt w:val="bullet"/>
      <w:lvlText w:val="•"/>
      <w:lvlJc w:val="left"/>
      <w:pPr>
        <w:tabs>
          <w:tab w:val="num" w:pos="2880"/>
        </w:tabs>
        <w:ind w:left="2880" w:hanging="360"/>
      </w:pPr>
      <w:rPr>
        <w:rFonts w:ascii="Arial" w:hAnsi="Arial" w:hint="default"/>
      </w:rPr>
    </w:lvl>
    <w:lvl w:ilvl="4" w:tplc="90E878CC" w:tentative="1">
      <w:start w:val="1"/>
      <w:numFmt w:val="bullet"/>
      <w:lvlText w:val="•"/>
      <w:lvlJc w:val="left"/>
      <w:pPr>
        <w:tabs>
          <w:tab w:val="num" w:pos="3600"/>
        </w:tabs>
        <w:ind w:left="3600" w:hanging="360"/>
      </w:pPr>
      <w:rPr>
        <w:rFonts w:ascii="Arial" w:hAnsi="Arial" w:hint="default"/>
      </w:rPr>
    </w:lvl>
    <w:lvl w:ilvl="5" w:tplc="915052DC" w:tentative="1">
      <w:start w:val="1"/>
      <w:numFmt w:val="bullet"/>
      <w:lvlText w:val="•"/>
      <w:lvlJc w:val="left"/>
      <w:pPr>
        <w:tabs>
          <w:tab w:val="num" w:pos="4320"/>
        </w:tabs>
        <w:ind w:left="4320" w:hanging="360"/>
      </w:pPr>
      <w:rPr>
        <w:rFonts w:ascii="Arial" w:hAnsi="Arial" w:hint="default"/>
      </w:rPr>
    </w:lvl>
    <w:lvl w:ilvl="6" w:tplc="16E0E87E" w:tentative="1">
      <w:start w:val="1"/>
      <w:numFmt w:val="bullet"/>
      <w:lvlText w:val="•"/>
      <w:lvlJc w:val="left"/>
      <w:pPr>
        <w:tabs>
          <w:tab w:val="num" w:pos="5040"/>
        </w:tabs>
        <w:ind w:left="5040" w:hanging="360"/>
      </w:pPr>
      <w:rPr>
        <w:rFonts w:ascii="Arial" w:hAnsi="Arial" w:hint="default"/>
      </w:rPr>
    </w:lvl>
    <w:lvl w:ilvl="7" w:tplc="EF4CC120" w:tentative="1">
      <w:start w:val="1"/>
      <w:numFmt w:val="bullet"/>
      <w:lvlText w:val="•"/>
      <w:lvlJc w:val="left"/>
      <w:pPr>
        <w:tabs>
          <w:tab w:val="num" w:pos="5760"/>
        </w:tabs>
        <w:ind w:left="5760" w:hanging="360"/>
      </w:pPr>
      <w:rPr>
        <w:rFonts w:ascii="Arial" w:hAnsi="Arial" w:hint="default"/>
      </w:rPr>
    </w:lvl>
    <w:lvl w:ilvl="8" w:tplc="9CB40D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3A1D06"/>
    <w:multiLevelType w:val="hybridMultilevel"/>
    <w:tmpl w:val="70EA1BCE"/>
    <w:lvl w:ilvl="0" w:tplc="FF74B76C">
      <w:start w:val="1"/>
      <w:numFmt w:val="bullet"/>
      <w:lvlText w:val="•"/>
      <w:lvlJc w:val="left"/>
      <w:pPr>
        <w:tabs>
          <w:tab w:val="num" w:pos="720"/>
        </w:tabs>
        <w:ind w:left="720" w:hanging="360"/>
      </w:pPr>
      <w:rPr>
        <w:rFonts w:ascii="Arial" w:hAnsi="Arial" w:hint="default"/>
      </w:rPr>
    </w:lvl>
    <w:lvl w:ilvl="1" w:tplc="5C242E18" w:tentative="1">
      <w:start w:val="1"/>
      <w:numFmt w:val="bullet"/>
      <w:lvlText w:val="•"/>
      <w:lvlJc w:val="left"/>
      <w:pPr>
        <w:tabs>
          <w:tab w:val="num" w:pos="1440"/>
        </w:tabs>
        <w:ind w:left="1440" w:hanging="360"/>
      </w:pPr>
      <w:rPr>
        <w:rFonts w:ascii="Arial" w:hAnsi="Arial" w:hint="default"/>
      </w:rPr>
    </w:lvl>
    <w:lvl w:ilvl="2" w:tplc="A2B699F0" w:tentative="1">
      <w:start w:val="1"/>
      <w:numFmt w:val="bullet"/>
      <w:lvlText w:val="•"/>
      <w:lvlJc w:val="left"/>
      <w:pPr>
        <w:tabs>
          <w:tab w:val="num" w:pos="2160"/>
        </w:tabs>
        <w:ind w:left="2160" w:hanging="360"/>
      </w:pPr>
      <w:rPr>
        <w:rFonts w:ascii="Arial" w:hAnsi="Arial" w:hint="default"/>
      </w:rPr>
    </w:lvl>
    <w:lvl w:ilvl="3" w:tplc="F68E45EA" w:tentative="1">
      <w:start w:val="1"/>
      <w:numFmt w:val="bullet"/>
      <w:lvlText w:val="•"/>
      <w:lvlJc w:val="left"/>
      <w:pPr>
        <w:tabs>
          <w:tab w:val="num" w:pos="2880"/>
        </w:tabs>
        <w:ind w:left="2880" w:hanging="360"/>
      </w:pPr>
      <w:rPr>
        <w:rFonts w:ascii="Arial" w:hAnsi="Arial" w:hint="default"/>
      </w:rPr>
    </w:lvl>
    <w:lvl w:ilvl="4" w:tplc="703C4A7E" w:tentative="1">
      <w:start w:val="1"/>
      <w:numFmt w:val="bullet"/>
      <w:lvlText w:val="•"/>
      <w:lvlJc w:val="left"/>
      <w:pPr>
        <w:tabs>
          <w:tab w:val="num" w:pos="3600"/>
        </w:tabs>
        <w:ind w:left="3600" w:hanging="360"/>
      </w:pPr>
      <w:rPr>
        <w:rFonts w:ascii="Arial" w:hAnsi="Arial" w:hint="default"/>
      </w:rPr>
    </w:lvl>
    <w:lvl w:ilvl="5" w:tplc="4154853A" w:tentative="1">
      <w:start w:val="1"/>
      <w:numFmt w:val="bullet"/>
      <w:lvlText w:val="•"/>
      <w:lvlJc w:val="left"/>
      <w:pPr>
        <w:tabs>
          <w:tab w:val="num" w:pos="4320"/>
        </w:tabs>
        <w:ind w:left="4320" w:hanging="360"/>
      </w:pPr>
      <w:rPr>
        <w:rFonts w:ascii="Arial" w:hAnsi="Arial" w:hint="default"/>
      </w:rPr>
    </w:lvl>
    <w:lvl w:ilvl="6" w:tplc="9B04990C" w:tentative="1">
      <w:start w:val="1"/>
      <w:numFmt w:val="bullet"/>
      <w:lvlText w:val="•"/>
      <w:lvlJc w:val="left"/>
      <w:pPr>
        <w:tabs>
          <w:tab w:val="num" w:pos="5040"/>
        </w:tabs>
        <w:ind w:left="5040" w:hanging="360"/>
      </w:pPr>
      <w:rPr>
        <w:rFonts w:ascii="Arial" w:hAnsi="Arial" w:hint="default"/>
      </w:rPr>
    </w:lvl>
    <w:lvl w:ilvl="7" w:tplc="0F7C7092" w:tentative="1">
      <w:start w:val="1"/>
      <w:numFmt w:val="bullet"/>
      <w:lvlText w:val="•"/>
      <w:lvlJc w:val="left"/>
      <w:pPr>
        <w:tabs>
          <w:tab w:val="num" w:pos="5760"/>
        </w:tabs>
        <w:ind w:left="5760" w:hanging="360"/>
      </w:pPr>
      <w:rPr>
        <w:rFonts w:ascii="Arial" w:hAnsi="Arial" w:hint="default"/>
      </w:rPr>
    </w:lvl>
    <w:lvl w:ilvl="8" w:tplc="01A42E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6F46ED"/>
    <w:multiLevelType w:val="hybridMultilevel"/>
    <w:tmpl w:val="8AFC64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9FB0044"/>
    <w:multiLevelType w:val="hybridMultilevel"/>
    <w:tmpl w:val="C0F4C7B0"/>
    <w:lvl w:ilvl="0" w:tplc="8758C6F2">
      <w:numFmt w:val="bullet"/>
      <w:lvlText w:val="•"/>
      <w:lvlJc w:val="left"/>
      <w:pPr>
        <w:ind w:left="1065" w:hanging="705"/>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A6C0390"/>
    <w:multiLevelType w:val="multilevel"/>
    <w:tmpl w:val="9046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A511E"/>
    <w:multiLevelType w:val="hybridMultilevel"/>
    <w:tmpl w:val="6DBEA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10"/>
  </w:num>
  <w:num w:numId="7">
    <w:abstractNumId w:val="1"/>
  </w:num>
  <w:num w:numId="8">
    <w:abstractNumId w:val="8"/>
  </w:num>
  <w:num w:numId="9">
    <w:abstractNumId w:val="9"/>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86"/>
    <w:rsid w:val="00000AC2"/>
    <w:rsid w:val="0001115B"/>
    <w:rsid w:val="000318D4"/>
    <w:rsid w:val="0003345D"/>
    <w:rsid w:val="000366C3"/>
    <w:rsid w:val="000473D1"/>
    <w:rsid w:val="00052E9C"/>
    <w:rsid w:val="0006592B"/>
    <w:rsid w:val="00070091"/>
    <w:rsid w:val="000732D9"/>
    <w:rsid w:val="00075740"/>
    <w:rsid w:val="00085B75"/>
    <w:rsid w:val="000A3F14"/>
    <w:rsid w:val="000A71F3"/>
    <w:rsid w:val="000D6F87"/>
    <w:rsid w:val="000E416F"/>
    <w:rsid w:val="000F2524"/>
    <w:rsid w:val="000F66B2"/>
    <w:rsid w:val="000F6716"/>
    <w:rsid w:val="00107E61"/>
    <w:rsid w:val="0011130C"/>
    <w:rsid w:val="00116CA0"/>
    <w:rsid w:val="001257F6"/>
    <w:rsid w:val="00125805"/>
    <w:rsid w:val="001267DB"/>
    <w:rsid w:val="001307BD"/>
    <w:rsid w:val="00131992"/>
    <w:rsid w:val="00141C21"/>
    <w:rsid w:val="00144731"/>
    <w:rsid w:val="001616D1"/>
    <w:rsid w:val="00163DFB"/>
    <w:rsid w:val="00177D8B"/>
    <w:rsid w:val="0018498A"/>
    <w:rsid w:val="001926DE"/>
    <w:rsid w:val="00194C17"/>
    <w:rsid w:val="001A096C"/>
    <w:rsid w:val="001B325C"/>
    <w:rsid w:val="001B79C8"/>
    <w:rsid w:val="001C3410"/>
    <w:rsid w:val="001D427B"/>
    <w:rsid w:val="001D57EB"/>
    <w:rsid w:val="001D7817"/>
    <w:rsid w:val="001E11DD"/>
    <w:rsid w:val="00210A36"/>
    <w:rsid w:val="00215707"/>
    <w:rsid w:val="00224CFD"/>
    <w:rsid w:val="00234C5B"/>
    <w:rsid w:val="002479DA"/>
    <w:rsid w:val="00250177"/>
    <w:rsid w:val="00261965"/>
    <w:rsid w:val="00275FCF"/>
    <w:rsid w:val="00282F7F"/>
    <w:rsid w:val="00284D25"/>
    <w:rsid w:val="00292884"/>
    <w:rsid w:val="002943C6"/>
    <w:rsid w:val="00295AF5"/>
    <w:rsid w:val="00296435"/>
    <w:rsid w:val="002A1F5D"/>
    <w:rsid w:val="002A5727"/>
    <w:rsid w:val="002C042A"/>
    <w:rsid w:val="002C5566"/>
    <w:rsid w:val="002C5ADC"/>
    <w:rsid w:val="002C5F50"/>
    <w:rsid w:val="002D6316"/>
    <w:rsid w:val="002E3BD1"/>
    <w:rsid w:val="002E4219"/>
    <w:rsid w:val="002E4472"/>
    <w:rsid w:val="002E6DD6"/>
    <w:rsid w:val="002F1481"/>
    <w:rsid w:val="002F7EC6"/>
    <w:rsid w:val="00302618"/>
    <w:rsid w:val="00306411"/>
    <w:rsid w:val="003069F5"/>
    <w:rsid w:val="00310807"/>
    <w:rsid w:val="00313877"/>
    <w:rsid w:val="00315572"/>
    <w:rsid w:val="00316B9E"/>
    <w:rsid w:val="0032301D"/>
    <w:rsid w:val="003262B7"/>
    <w:rsid w:val="00326AD7"/>
    <w:rsid w:val="00334AA0"/>
    <w:rsid w:val="0034278B"/>
    <w:rsid w:val="00350F61"/>
    <w:rsid w:val="003522E9"/>
    <w:rsid w:val="00354EA7"/>
    <w:rsid w:val="003563DB"/>
    <w:rsid w:val="00356CA1"/>
    <w:rsid w:val="00357B45"/>
    <w:rsid w:val="003604FF"/>
    <w:rsid w:val="0036250C"/>
    <w:rsid w:val="00363AF0"/>
    <w:rsid w:val="003677C8"/>
    <w:rsid w:val="00374349"/>
    <w:rsid w:val="003834E0"/>
    <w:rsid w:val="00383E36"/>
    <w:rsid w:val="003A499B"/>
    <w:rsid w:val="003A7BC3"/>
    <w:rsid w:val="003B2A9D"/>
    <w:rsid w:val="003B55F7"/>
    <w:rsid w:val="003B7E3A"/>
    <w:rsid w:val="003C4635"/>
    <w:rsid w:val="003C542F"/>
    <w:rsid w:val="003D011D"/>
    <w:rsid w:val="003D6DFB"/>
    <w:rsid w:val="003E09FD"/>
    <w:rsid w:val="003E4EBF"/>
    <w:rsid w:val="003F4714"/>
    <w:rsid w:val="0040093B"/>
    <w:rsid w:val="00410776"/>
    <w:rsid w:val="0041111D"/>
    <w:rsid w:val="00412F6E"/>
    <w:rsid w:val="00417156"/>
    <w:rsid w:val="00422960"/>
    <w:rsid w:val="00426A98"/>
    <w:rsid w:val="00431B79"/>
    <w:rsid w:val="0043289F"/>
    <w:rsid w:val="00460199"/>
    <w:rsid w:val="00461640"/>
    <w:rsid w:val="00470DD9"/>
    <w:rsid w:val="0047751C"/>
    <w:rsid w:val="00494657"/>
    <w:rsid w:val="004957CE"/>
    <w:rsid w:val="004B07B8"/>
    <w:rsid w:val="004B46C4"/>
    <w:rsid w:val="004C400A"/>
    <w:rsid w:val="004C77F7"/>
    <w:rsid w:val="004D1B27"/>
    <w:rsid w:val="004F08D1"/>
    <w:rsid w:val="004F6FF8"/>
    <w:rsid w:val="00500ECB"/>
    <w:rsid w:val="00512CE2"/>
    <w:rsid w:val="0051527B"/>
    <w:rsid w:val="00517570"/>
    <w:rsid w:val="00517C9B"/>
    <w:rsid w:val="005215B7"/>
    <w:rsid w:val="00531BAA"/>
    <w:rsid w:val="00545D03"/>
    <w:rsid w:val="00555C57"/>
    <w:rsid w:val="005570D7"/>
    <w:rsid w:val="0056441F"/>
    <w:rsid w:val="005757C9"/>
    <w:rsid w:val="00576AF3"/>
    <w:rsid w:val="00592B05"/>
    <w:rsid w:val="00597947"/>
    <w:rsid w:val="005A32A4"/>
    <w:rsid w:val="005A4DD3"/>
    <w:rsid w:val="005A5BD5"/>
    <w:rsid w:val="005A73BA"/>
    <w:rsid w:val="005B1419"/>
    <w:rsid w:val="005C7139"/>
    <w:rsid w:val="005D094C"/>
    <w:rsid w:val="005D1688"/>
    <w:rsid w:val="005E0865"/>
    <w:rsid w:val="005E3EA4"/>
    <w:rsid w:val="005E50F3"/>
    <w:rsid w:val="005E609B"/>
    <w:rsid w:val="005E619B"/>
    <w:rsid w:val="005F24B4"/>
    <w:rsid w:val="005F2527"/>
    <w:rsid w:val="00600686"/>
    <w:rsid w:val="0060318A"/>
    <w:rsid w:val="006031A8"/>
    <w:rsid w:val="00610495"/>
    <w:rsid w:val="006112DD"/>
    <w:rsid w:val="006114FB"/>
    <w:rsid w:val="00613B10"/>
    <w:rsid w:val="0062328E"/>
    <w:rsid w:val="00633933"/>
    <w:rsid w:val="00645219"/>
    <w:rsid w:val="006477A0"/>
    <w:rsid w:val="00651C51"/>
    <w:rsid w:val="00655395"/>
    <w:rsid w:val="0065703A"/>
    <w:rsid w:val="00666700"/>
    <w:rsid w:val="00676BEA"/>
    <w:rsid w:val="00697050"/>
    <w:rsid w:val="006A2296"/>
    <w:rsid w:val="006A4BEC"/>
    <w:rsid w:val="006A4C4A"/>
    <w:rsid w:val="006A528C"/>
    <w:rsid w:val="006C0DC3"/>
    <w:rsid w:val="006C1C06"/>
    <w:rsid w:val="006C47C8"/>
    <w:rsid w:val="006D06DC"/>
    <w:rsid w:val="006D3C71"/>
    <w:rsid w:val="006D3D20"/>
    <w:rsid w:val="006E027D"/>
    <w:rsid w:val="006F6EFD"/>
    <w:rsid w:val="007067AF"/>
    <w:rsid w:val="007123A2"/>
    <w:rsid w:val="007172BF"/>
    <w:rsid w:val="007221AE"/>
    <w:rsid w:val="00736365"/>
    <w:rsid w:val="0075780C"/>
    <w:rsid w:val="0076544A"/>
    <w:rsid w:val="00775D7D"/>
    <w:rsid w:val="00784D2D"/>
    <w:rsid w:val="007A6289"/>
    <w:rsid w:val="007B044B"/>
    <w:rsid w:val="007B4776"/>
    <w:rsid w:val="007B68F6"/>
    <w:rsid w:val="007C3377"/>
    <w:rsid w:val="007C5C8A"/>
    <w:rsid w:val="007C6E63"/>
    <w:rsid w:val="007D071D"/>
    <w:rsid w:val="007D10F9"/>
    <w:rsid w:val="007E4D9C"/>
    <w:rsid w:val="007E7F57"/>
    <w:rsid w:val="007F3F31"/>
    <w:rsid w:val="007F4412"/>
    <w:rsid w:val="00800E8A"/>
    <w:rsid w:val="00806EB1"/>
    <w:rsid w:val="008115E0"/>
    <w:rsid w:val="008210BA"/>
    <w:rsid w:val="00825B13"/>
    <w:rsid w:val="008346C4"/>
    <w:rsid w:val="0083539F"/>
    <w:rsid w:val="0084029D"/>
    <w:rsid w:val="008418BA"/>
    <w:rsid w:val="00851116"/>
    <w:rsid w:val="008638FA"/>
    <w:rsid w:val="008744E8"/>
    <w:rsid w:val="008921DE"/>
    <w:rsid w:val="00892EB4"/>
    <w:rsid w:val="00894666"/>
    <w:rsid w:val="00897C81"/>
    <w:rsid w:val="008A2737"/>
    <w:rsid w:val="008B094F"/>
    <w:rsid w:val="008D3D6F"/>
    <w:rsid w:val="008D3EFE"/>
    <w:rsid w:val="008D3F8F"/>
    <w:rsid w:val="008E0F88"/>
    <w:rsid w:val="008E714B"/>
    <w:rsid w:val="00900DE4"/>
    <w:rsid w:val="00915765"/>
    <w:rsid w:val="00920071"/>
    <w:rsid w:val="00923679"/>
    <w:rsid w:val="00927ADF"/>
    <w:rsid w:val="00937257"/>
    <w:rsid w:val="00946826"/>
    <w:rsid w:val="0096184A"/>
    <w:rsid w:val="00965039"/>
    <w:rsid w:val="00970362"/>
    <w:rsid w:val="00970B88"/>
    <w:rsid w:val="00975134"/>
    <w:rsid w:val="00975667"/>
    <w:rsid w:val="00977DFE"/>
    <w:rsid w:val="009871AD"/>
    <w:rsid w:val="009A5C56"/>
    <w:rsid w:val="009A5E34"/>
    <w:rsid w:val="009B69C4"/>
    <w:rsid w:val="009C00A3"/>
    <w:rsid w:val="009C1746"/>
    <w:rsid w:val="009C565D"/>
    <w:rsid w:val="009D6571"/>
    <w:rsid w:val="009E59B7"/>
    <w:rsid w:val="009E7A7B"/>
    <w:rsid w:val="00A06D4C"/>
    <w:rsid w:val="00A15557"/>
    <w:rsid w:val="00A1685A"/>
    <w:rsid w:val="00A20F79"/>
    <w:rsid w:val="00A268EE"/>
    <w:rsid w:val="00A36A00"/>
    <w:rsid w:val="00A402DC"/>
    <w:rsid w:val="00A4190D"/>
    <w:rsid w:val="00A4780C"/>
    <w:rsid w:val="00A61018"/>
    <w:rsid w:val="00A61EA4"/>
    <w:rsid w:val="00A80AE8"/>
    <w:rsid w:val="00A92BE4"/>
    <w:rsid w:val="00A9625D"/>
    <w:rsid w:val="00AA6EC6"/>
    <w:rsid w:val="00AB336B"/>
    <w:rsid w:val="00AC285E"/>
    <w:rsid w:val="00AD1552"/>
    <w:rsid w:val="00AE45B3"/>
    <w:rsid w:val="00AF50CD"/>
    <w:rsid w:val="00B01CEF"/>
    <w:rsid w:val="00B06338"/>
    <w:rsid w:val="00B20057"/>
    <w:rsid w:val="00B20E53"/>
    <w:rsid w:val="00B218A4"/>
    <w:rsid w:val="00B24718"/>
    <w:rsid w:val="00B26575"/>
    <w:rsid w:val="00B27B5E"/>
    <w:rsid w:val="00B34FB1"/>
    <w:rsid w:val="00B359C5"/>
    <w:rsid w:val="00B37777"/>
    <w:rsid w:val="00B517A4"/>
    <w:rsid w:val="00B554CC"/>
    <w:rsid w:val="00B64646"/>
    <w:rsid w:val="00B646A7"/>
    <w:rsid w:val="00B8641D"/>
    <w:rsid w:val="00B9256F"/>
    <w:rsid w:val="00B9484E"/>
    <w:rsid w:val="00B95437"/>
    <w:rsid w:val="00BA08A7"/>
    <w:rsid w:val="00BA6640"/>
    <w:rsid w:val="00BB35E8"/>
    <w:rsid w:val="00BC19B4"/>
    <w:rsid w:val="00BC6277"/>
    <w:rsid w:val="00BD1EB3"/>
    <w:rsid w:val="00BD376E"/>
    <w:rsid w:val="00BE2D9B"/>
    <w:rsid w:val="00BE4D10"/>
    <w:rsid w:val="00BF0343"/>
    <w:rsid w:val="00BF5DD0"/>
    <w:rsid w:val="00C03C2A"/>
    <w:rsid w:val="00C0667E"/>
    <w:rsid w:val="00C10786"/>
    <w:rsid w:val="00C1325C"/>
    <w:rsid w:val="00C23DEB"/>
    <w:rsid w:val="00C300C3"/>
    <w:rsid w:val="00C33E31"/>
    <w:rsid w:val="00C40FCF"/>
    <w:rsid w:val="00C42312"/>
    <w:rsid w:val="00C46AAF"/>
    <w:rsid w:val="00C72441"/>
    <w:rsid w:val="00C73ED7"/>
    <w:rsid w:val="00C769A7"/>
    <w:rsid w:val="00C77BDB"/>
    <w:rsid w:val="00C82948"/>
    <w:rsid w:val="00C8670A"/>
    <w:rsid w:val="00C904E7"/>
    <w:rsid w:val="00CA0DCE"/>
    <w:rsid w:val="00CA10DA"/>
    <w:rsid w:val="00CA134F"/>
    <w:rsid w:val="00CA3520"/>
    <w:rsid w:val="00CA6404"/>
    <w:rsid w:val="00CB54F4"/>
    <w:rsid w:val="00CC6E9A"/>
    <w:rsid w:val="00CE0965"/>
    <w:rsid w:val="00CE1E41"/>
    <w:rsid w:val="00CF0F9E"/>
    <w:rsid w:val="00CF5B80"/>
    <w:rsid w:val="00CF5D1D"/>
    <w:rsid w:val="00D007F3"/>
    <w:rsid w:val="00D041A8"/>
    <w:rsid w:val="00D053D0"/>
    <w:rsid w:val="00D22C9F"/>
    <w:rsid w:val="00D23B16"/>
    <w:rsid w:val="00D249FF"/>
    <w:rsid w:val="00D24C19"/>
    <w:rsid w:val="00D264AA"/>
    <w:rsid w:val="00D274B8"/>
    <w:rsid w:val="00D3052E"/>
    <w:rsid w:val="00D32AAC"/>
    <w:rsid w:val="00D375B5"/>
    <w:rsid w:val="00D43769"/>
    <w:rsid w:val="00D44A95"/>
    <w:rsid w:val="00D44EC5"/>
    <w:rsid w:val="00D45F9D"/>
    <w:rsid w:val="00D52B66"/>
    <w:rsid w:val="00D57A2A"/>
    <w:rsid w:val="00D6102D"/>
    <w:rsid w:val="00D72799"/>
    <w:rsid w:val="00D76129"/>
    <w:rsid w:val="00D83D16"/>
    <w:rsid w:val="00D856D1"/>
    <w:rsid w:val="00D91A2A"/>
    <w:rsid w:val="00D969A8"/>
    <w:rsid w:val="00DA1055"/>
    <w:rsid w:val="00DA1992"/>
    <w:rsid w:val="00DA50E4"/>
    <w:rsid w:val="00DB7761"/>
    <w:rsid w:val="00DB7A2A"/>
    <w:rsid w:val="00DC1721"/>
    <w:rsid w:val="00DC4E3B"/>
    <w:rsid w:val="00DD3E13"/>
    <w:rsid w:val="00DD5DBF"/>
    <w:rsid w:val="00DE3066"/>
    <w:rsid w:val="00DE5024"/>
    <w:rsid w:val="00DF0B2B"/>
    <w:rsid w:val="00DF1A3B"/>
    <w:rsid w:val="00DF7CA6"/>
    <w:rsid w:val="00E07404"/>
    <w:rsid w:val="00E23622"/>
    <w:rsid w:val="00E31D2A"/>
    <w:rsid w:val="00E56EA8"/>
    <w:rsid w:val="00E60288"/>
    <w:rsid w:val="00E6062E"/>
    <w:rsid w:val="00E6208D"/>
    <w:rsid w:val="00E64C3E"/>
    <w:rsid w:val="00E664FF"/>
    <w:rsid w:val="00E80011"/>
    <w:rsid w:val="00E83B35"/>
    <w:rsid w:val="00E84C86"/>
    <w:rsid w:val="00EB4F58"/>
    <w:rsid w:val="00ED590D"/>
    <w:rsid w:val="00ED6840"/>
    <w:rsid w:val="00EF1F1E"/>
    <w:rsid w:val="00F02111"/>
    <w:rsid w:val="00F07F0B"/>
    <w:rsid w:val="00F13162"/>
    <w:rsid w:val="00F22566"/>
    <w:rsid w:val="00F35B36"/>
    <w:rsid w:val="00F372EF"/>
    <w:rsid w:val="00F44B44"/>
    <w:rsid w:val="00F45386"/>
    <w:rsid w:val="00F52015"/>
    <w:rsid w:val="00F54434"/>
    <w:rsid w:val="00F60DE4"/>
    <w:rsid w:val="00F61177"/>
    <w:rsid w:val="00F64EF0"/>
    <w:rsid w:val="00F72A93"/>
    <w:rsid w:val="00F9380B"/>
    <w:rsid w:val="00FC4D65"/>
    <w:rsid w:val="00FC4FF5"/>
    <w:rsid w:val="00FD227B"/>
    <w:rsid w:val="00FD31A9"/>
    <w:rsid w:val="00FF33D8"/>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86"/>
    <w:pPr>
      <w:spacing w:line="254" w:lineRule="auto"/>
    </w:pPr>
  </w:style>
  <w:style w:type="paragraph" w:styleId="Ttulo2">
    <w:name w:val="heading 2"/>
    <w:basedOn w:val="Normal"/>
    <w:link w:val="Ttulo2Car"/>
    <w:uiPriority w:val="9"/>
    <w:qFormat/>
    <w:rsid w:val="00BA664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4C86"/>
    <w:rPr>
      <w:color w:val="0000FF"/>
      <w:u w:val="single"/>
    </w:rPr>
  </w:style>
  <w:style w:type="paragraph" w:styleId="Prrafodelista">
    <w:name w:val="List Paragraph"/>
    <w:basedOn w:val="Normal"/>
    <w:uiPriority w:val="34"/>
    <w:qFormat/>
    <w:rsid w:val="00E84C86"/>
    <w:pPr>
      <w:ind w:left="720"/>
      <w:contextualSpacing/>
    </w:pPr>
  </w:style>
  <w:style w:type="paragraph" w:styleId="Encabezado">
    <w:name w:val="header"/>
    <w:basedOn w:val="Normal"/>
    <w:link w:val="EncabezadoCar"/>
    <w:uiPriority w:val="99"/>
    <w:unhideWhenUsed/>
    <w:rsid w:val="0014473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44731"/>
  </w:style>
  <w:style w:type="paragraph" w:styleId="Piedepgina">
    <w:name w:val="footer"/>
    <w:basedOn w:val="Normal"/>
    <w:link w:val="PiedepginaCar"/>
    <w:uiPriority w:val="99"/>
    <w:unhideWhenUsed/>
    <w:rsid w:val="0014473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44731"/>
  </w:style>
  <w:style w:type="character" w:styleId="Textoennegrita">
    <w:name w:val="Strong"/>
    <w:basedOn w:val="Fuentedeprrafopredeter"/>
    <w:uiPriority w:val="22"/>
    <w:qFormat/>
    <w:rsid w:val="00326AD7"/>
    <w:rPr>
      <w:b/>
      <w:bCs/>
    </w:rPr>
  </w:style>
  <w:style w:type="paragraph" w:styleId="Sinespaciado">
    <w:name w:val="No Spacing"/>
    <w:uiPriority w:val="1"/>
    <w:qFormat/>
    <w:rsid w:val="004B07B8"/>
    <w:pPr>
      <w:spacing w:after="0" w:line="240" w:lineRule="auto"/>
    </w:pPr>
  </w:style>
  <w:style w:type="paragraph" w:styleId="Textodeglobo">
    <w:name w:val="Balloon Text"/>
    <w:basedOn w:val="Normal"/>
    <w:link w:val="TextodegloboCar"/>
    <w:uiPriority w:val="99"/>
    <w:semiHidden/>
    <w:unhideWhenUsed/>
    <w:rsid w:val="0007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2D9"/>
    <w:rPr>
      <w:rFonts w:ascii="Segoe UI" w:hAnsi="Segoe UI" w:cs="Segoe UI"/>
      <w:sz w:val="18"/>
      <w:szCs w:val="18"/>
    </w:rPr>
  </w:style>
  <w:style w:type="character" w:styleId="nfasis">
    <w:name w:val="Emphasis"/>
    <w:basedOn w:val="Fuentedeprrafopredeter"/>
    <w:uiPriority w:val="20"/>
    <w:qFormat/>
    <w:rsid w:val="005A4DD3"/>
    <w:rPr>
      <w:i/>
      <w:iCs/>
    </w:rPr>
  </w:style>
  <w:style w:type="character" w:customStyle="1" w:styleId="Ttulo2Car">
    <w:name w:val="Título 2 Car"/>
    <w:basedOn w:val="Fuentedeprrafopredeter"/>
    <w:link w:val="Ttulo2"/>
    <w:uiPriority w:val="9"/>
    <w:rsid w:val="00BA6640"/>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BA66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4F6FF8"/>
    <w:rPr>
      <w:color w:val="954F72" w:themeColor="followedHyperlink"/>
      <w:u w:val="single"/>
    </w:rPr>
  </w:style>
  <w:style w:type="table" w:styleId="Tablaconcuadrcula">
    <w:name w:val="Table Grid"/>
    <w:basedOn w:val="Tablanormal"/>
    <w:uiPriority w:val="39"/>
    <w:rsid w:val="009E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9336">
      <w:bodyDiv w:val="1"/>
      <w:marLeft w:val="0"/>
      <w:marRight w:val="0"/>
      <w:marTop w:val="0"/>
      <w:marBottom w:val="0"/>
      <w:divBdr>
        <w:top w:val="none" w:sz="0" w:space="0" w:color="auto"/>
        <w:left w:val="none" w:sz="0" w:space="0" w:color="auto"/>
        <w:bottom w:val="none" w:sz="0" w:space="0" w:color="auto"/>
        <w:right w:val="none" w:sz="0" w:space="0" w:color="auto"/>
      </w:divBdr>
      <w:divsChild>
        <w:div w:id="916522418">
          <w:marLeft w:val="0"/>
          <w:marRight w:val="0"/>
          <w:marTop w:val="0"/>
          <w:marBottom w:val="0"/>
          <w:divBdr>
            <w:top w:val="none" w:sz="0" w:space="0" w:color="auto"/>
            <w:left w:val="none" w:sz="0" w:space="0" w:color="auto"/>
            <w:bottom w:val="none" w:sz="0" w:space="0" w:color="auto"/>
            <w:right w:val="none" w:sz="0" w:space="0" w:color="auto"/>
          </w:divBdr>
        </w:div>
        <w:div w:id="110442039">
          <w:marLeft w:val="0"/>
          <w:marRight w:val="0"/>
          <w:marTop w:val="0"/>
          <w:marBottom w:val="0"/>
          <w:divBdr>
            <w:top w:val="none" w:sz="0" w:space="0" w:color="auto"/>
            <w:left w:val="none" w:sz="0" w:space="0" w:color="auto"/>
            <w:bottom w:val="none" w:sz="0" w:space="0" w:color="auto"/>
            <w:right w:val="none" w:sz="0" w:space="0" w:color="auto"/>
          </w:divBdr>
        </w:div>
        <w:div w:id="1711759294">
          <w:marLeft w:val="0"/>
          <w:marRight w:val="0"/>
          <w:marTop w:val="0"/>
          <w:marBottom w:val="0"/>
          <w:divBdr>
            <w:top w:val="none" w:sz="0" w:space="0" w:color="auto"/>
            <w:left w:val="none" w:sz="0" w:space="0" w:color="auto"/>
            <w:bottom w:val="none" w:sz="0" w:space="0" w:color="auto"/>
            <w:right w:val="none" w:sz="0" w:space="0" w:color="auto"/>
          </w:divBdr>
        </w:div>
        <w:div w:id="853113289">
          <w:marLeft w:val="0"/>
          <w:marRight w:val="0"/>
          <w:marTop w:val="0"/>
          <w:marBottom w:val="0"/>
          <w:divBdr>
            <w:top w:val="none" w:sz="0" w:space="0" w:color="auto"/>
            <w:left w:val="none" w:sz="0" w:space="0" w:color="auto"/>
            <w:bottom w:val="none" w:sz="0" w:space="0" w:color="auto"/>
            <w:right w:val="none" w:sz="0" w:space="0" w:color="auto"/>
          </w:divBdr>
        </w:div>
        <w:div w:id="874000380">
          <w:marLeft w:val="0"/>
          <w:marRight w:val="0"/>
          <w:marTop w:val="0"/>
          <w:marBottom w:val="0"/>
          <w:divBdr>
            <w:top w:val="none" w:sz="0" w:space="0" w:color="auto"/>
            <w:left w:val="none" w:sz="0" w:space="0" w:color="auto"/>
            <w:bottom w:val="none" w:sz="0" w:space="0" w:color="auto"/>
            <w:right w:val="none" w:sz="0" w:space="0" w:color="auto"/>
          </w:divBdr>
        </w:div>
        <w:div w:id="1998266860">
          <w:marLeft w:val="0"/>
          <w:marRight w:val="0"/>
          <w:marTop w:val="0"/>
          <w:marBottom w:val="0"/>
          <w:divBdr>
            <w:top w:val="none" w:sz="0" w:space="0" w:color="auto"/>
            <w:left w:val="none" w:sz="0" w:space="0" w:color="auto"/>
            <w:bottom w:val="none" w:sz="0" w:space="0" w:color="auto"/>
            <w:right w:val="none" w:sz="0" w:space="0" w:color="auto"/>
          </w:divBdr>
        </w:div>
        <w:div w:id="1623540527">
          <w:marLeft w:val="0"/>
          <w:marRight w:val="0"/>
          <w:marTop w:val="0"/>
          <w:marBottom w:val="0"/>
          <w:divBdr>
            <w:top w:val="none" w:sz="0" w:space="0" w:color="auto"/>
            <w:left w:val="none" w:sz="0" w:space="0" w:color="auto"/>
            <w:bottom w:val="none" w:sz="0" w:space="0" w:color="auto"/>
            <w:right w:val="none" w:sz="0" w:space="0" w:color="auto"/>
          </w:divBdr>
        </w:div>
        <w:div w:id="255987265">
          <w:marLeft w:val="0"/>
          <w:marRight w:val="0"/>
          <w:marTop w:val="0"/>
          <w:marBottom w:val="0"/>
          <w:divBdr>
            <w:top w:val="none" w:sz="0" w:space="0" w:color="auto"/>
            <w:left w:val="none" w:sz="0" w:space="0" w:color="auto"/>
            <w:bottom w:val="none" w:sz="0" w:space="0" w:color="auto"/>
            <w:right w:val="none" w:sz="0" w:space="0" w:color="auto"/>
          </w:divBdr>
        </w:div>
        <w:div w:id="1871213116">
          <w:marLeft w:val="0"/>
          <w:marRight w:val="0"/>
          <w:marTop w:val="0"/>
          <w:marBottom w:val="0"/>
          <w:divBdr>
            <w:top w:val="none" w:sz="0" w:space="0" w:color="auto"/>
            <w:left w:val="none" w:sz="0" w:space="0" w:color="auto"/>
            <w:bottom w:val="none" w:sz="0" w:space="0" w:color="auto"/>
            <w:right w:val="none" w:sz="0" w:space="0" w:color="auto"/>
          </w:divBdr>
        </w:div>
        <w:div w:id="290521247">
          <w:marLeft w:val="0"/>
          <w:marRight w:val="0"/>
          <w:marTop w:val="0"/>
          <w:marBottom w:val="0"/>
          <w:divBdr>
            <w:top w:val="none" w:sz="0" w:space="0" w:color="auto"/>
            <w:left w:val="none" w:sz="0" w:space="0" w:color="auto"/>
            <w:bottom w:val="none" w:sz="0" w:space="0" w:color="auto"/>
            <w:right w:val="none" w:sz="0" w:space="0" w:color="auto"/>
          </w:divBdr>
        </w:div>
        <w:div w:id="1585721509">
          <w:marLeft w:val="0"/>
          <w:marRight w:val="0"/>
          <w:marTop w:val="0"/>
          <w:marBottom w:val="0"/>
          <w:divBdr>
            <w:top w:val="none" w:sz="0" w:space="0" w:color="auto"/>
            <w:left w:val="none" w:sz="0" w:space="0" w:color="auto"/>
            <w:bottom w:val="none" w:sz="0" w:space="0" w:color="auto"/>
            <w:right w:val="none" w:sz="0" w:space="0" w:color="auto"/>
          </w:divBdr>
        </w:div>
        <w:div w:id="1033189484">
          <w:marLeft w:val="0"/>
          <w:marRight w:val="0"/>
          <w:marTop w:val="0"/>
          <w:marBottom w:val="0"/>
          <w:divBdr>
            <w:top w:val="none" w:sz="0" w:space="0" w:color="auto"/>
            <w:left w:val="none" w:sz="0" w:space="0" w:color="auto"/>
            <w:bottom w:val="none" w:sz="0" w:space="0" w:color="auto"/>
            <w:right w:val="none" w:sz="0" w:space="0" w:color="auto"/>
          </w:divBdr>
        </w:div>
        <w:div w:id="655912537">
          <w:marLeft w:val="0"/>
          <w:marRight w:val="0"/>
          <w:marTop w:val="0"/>
          <w:marBottom w:val="0"/>
          <w:divBdr>
            <w:top w:val="none" w:sz="0" w:space="0" w:color="auto"/>
            <w:left w:val="none" w:sz="0" w:space="0" w:color="auto"/>
            <w:bottom w:val="none" w:sz="0" w:space="0" w:color="auto"/>
            <w:right w:val="none" w:sz="0" w:space="0" w:color="auto"/>
          </w:divBdr>
        </w:div>
      </w:divsChild>
    </w:div>
    <w:div w:id="170411220">
      <w:bodyDiv w:val="1"/>
      <w:marLeft w:val="0"/>
      <w:marRight w:val="0"/>
      <w:marTop w:val="0"/>
      <w:marBottom w:val="0"/>
      <w:divBdr>
        <w:top w:val="none" w:sz="0" w:space="0" w:color="auto"/>
        <w:left w:val="none" w:sz="0" w:space="0" w:color="auto"/>
        <w:bottom w:val="none" w:sz="0" w:space="0" w:color="auto"/>
        <w:right w:val="none" w:sz="0" w:space="0" w:color="auto"/>
      </w:divBdr>
    </w:div>
    <w:div w:id="241571055">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73698725">
      <w:bodyDiv w:val="1"/>
      <w:marLeft w:val="0"/>
      <w:marRight w:val="0"/>
      <w:marTop w:val="0"/>
      <w:marBottom w:val="0"/>
      <w:divBdr>
        <w:top w:val="none" w:sz="0" w:space="0" w:color="auto"/>
        <w:left w:val="none" w:sz="0" w:space="0" w:color="auto"/>
        <w:bottom w:val="none" w:sz="0" w:space="0" w:color="auto"/>
        <w:right w:val="none" w:sz="0" w:space="0" w:color="auto"/>
      </w:divBdr>
    </w:div>
    <w:div w:id="537159679">
      <w:bodyDiv w:val="1"/>
      <w:marLeft w:val="0"/>
      <w:marRight w:val="0"/>
      <w:marTop w:val="0"/>
      <w:marBottom w:val="0"/>
      <w:divBdr>
        <w:top w:val="none" w:sz="0" w:space="0" w:color="auto"/>
        <w:left w:val="none" w:sz="0" w:space="0" w:color="auto"/>
        <w:bottom w:val="none" w:sz="0" w:space="0" w:color="auto"/>
        <w:right w:val="none" w:sz="0" w:space="0" w:color="auto"/>
      </w:divBdr>
    </w:div>
    <w:div w:id="639192249">
      <w:bodyDiv w:val="1"/>
      <w:marLeft w:val="0"/>
      <w:marRight w:val="0"/>
      <w:marTop w:val="0"/>
      <w:marBottom w:val="0"/>
      <w:divBdr>
        <w:top w:val="none" w:sz="0" w:space="0" w:color="auto"/>
        <w:left w:val="none" w:sz="0" w:space="0" w:color="auto"/>
        <w:bottom w:val="none" w:sz="0" w:space="0" w:color="auto"/>
        <w:right w:val="none" w:sz="0" w:space="0" w:color="auto"/>
      </w:divBdr>
    </w:div>
    <w:div w:id="714820205">
      <w:bodyDiv w:val="1"/>
      <w:marLeft w:val="0"/>
      <w:marRight w:val="0"/>
      <w:marTop w:val="0"/>
      <w:marBottom w:val="0"/>
      <w:divBdr>
        <w:top w:val="none" w:sz="0" w:space="0" w:color="auto"/>
        <w:left w:val="none" w:sz="0" w:space="0" w:color="auto"/>
        <w:bottom w:val="none" w:sz="0" w:space="0" w:color="auto"/>
        <w:right w:val="none" w:sz="0" w:space="0" w:color="auto"/>
      </w:divBdr>
      <w:divsChild>
        <w:div w:id="1670862515">
          <w:marLeft w:val="0"/>
          <w:marRight w:val="0"/>
          <w:marTop w:val="0"/>
          <w:marBottom w:val="0"/>
          <w:divBdr>
            <w:top w:val="none" w:sz="0" w:space="0" w:color="auto"/>
            <w:left w:val="none" w:sz="0" w:space="0" w:color="auto"/>
            <w:bottom w:val="none" w:sz="0" w:space="0" w:color="auto"/>
            <w:right w:val="none" w:sz="0" w:space="0" w:color="auto"/>
          </w:divBdr>
        </w:div>
        <w:div w:id="429084538">
          <w:marLeft w:val="0"/>
          <w:marRight w:val="0"/>
          <w:marTop w:val="0"/>
          <w:marBottom w:val="375"/>
          <w:divBdr>
            <w:top w:val="none" w:sz="0" w:space="0" w:color="auto"/>
            <w:left w:val="none" w:sz="0" w:space="0" w:color="auto"/>
            <w:bottom w:val="none" w:sz="0" w:space="0" w:color="auto"/>
            <w:right w:val="none" w:sz="0" w:space="0" w:color="auto"/>
          </w:divBdr>
          <w:divsChild>
            <w:div w:id="779371743">
              <w:marLeft w:val="0"/>
              <w:marRight w:val="0"/>
              <w:marTop w:val="0"/>
              <w:marBottom w:val="0"/>
              <w:divBdr>
                <w:top w:val="none" w:sz="0" w:space="0" w:color="auto"/>
                <w:left w:val="none" w:sz="0" w:space="0" w:color="auto"/>
                <w:bottom w:val="none" w:sz="0" w:space="0" w:color="auto"/>
                <w:right w:val="none" w:sz="0" w:space="0" w:color="auto"/>
              </w:divBdr>
            </w:div>
            <w:div w:id="1158962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3022610">
      <w:bodyDiv w:val="1"/>
      <w:marLeft w:val="0"/>
      <w:marRight w:val="0"/>
      <w:marTop w:val="0"/>
      <w:marBottom w:val="0"/>
      <w:divBdr>
        <w:top w:val="none" w:sz="0" w:space="0" w:color="auto"/>
        <w:left w:val="none" w:sz="0" w:space="0" w:color="auto"/>
        <w:bottom w:val="none" w:sz="0" w:space="0" w:color="auto"/>
        <w:right w:val="none" w:sz="0" w:space="0" w:color="auto"/>
      </w:divBdr>
      <w:divsChild>
        <w:div w:id="221335341">
          <w:marLeft w:val="547"/>
          <w:marRight w:val="0"/>
          <w:marTop w:val="0"/>
          <w:marBottom w:val="0"/>
          <w:divBdr>
            <w:top w:val="none" w:sz="0" w:space="0" w:color="auto"/>
            <w:left w:val="none" w:sz="0" w:space="0" w:color="auto"/>
            <w:bottom w:val="none" w:sz="0" w:space="0" w:color="auto"/>
            <w:right w:val="none" w:sz="0" w:space="0" w:color="auto"/>
          </w:divBdr>
        </w:div>
        <w:div w:id="834611961">
          <w:marLeft w:val="547"/>
          <w:marRight w:val="0"/>
          <w:marTop w:val="0"/>
          <w:marBottom w:val="0"/>
          <w:divBdr>
            <w:top w:val="none" w:sz="0" w:space="0" w:color="auto"/>
            <w:left w:val="none" w:sz="0" w:space="0" w:color="auto"/>
            <w:bottom w:val="none" w:sz="0" w:space="0" w:color="auto"/>
            <w:right w:val="none" w:sz="0" w:space="0" w:color="auto"/>
          </w:divBdr>
        </w:div>
      </w:divsChild>
    </w:div>
    <w:div w:id="741488146">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755982569">
      <w:bodyDiv w:val="1"/>
      <w:marLeft w:val="0"/>
      <w:marRight w:val="0"/>
      <w:marTop w:val="0"/>
      <w:marBottom w:val="0"/>
      <w:divBdr>
        <w:top w:val="none" w:sz="0" w:space="0" w:color="auto"/>
        <w:left w:val="none" w:sz="0" w:space="0" w:color="auto"/>
        <w:bottom w:val="none" w:sz="0" w:space="0" w:color="auto"/>
        <w:right w:val="none" w:sz="0" w:space="0" w:color="auto"/>
      </w:divBdr>
      <w:divsChild>
        <w:div w:id="586114196">
          <w:marLeft w:val="0"/>
          <w:marRight w:val="600"/>
          <w:marTop w:val="0"/>
          <w:marBottom w:val="0"/>
          <w:divBdr>
            <w:top w:val="none" w:sz="0" w:space="0" w:color="auto"/>
            <w:left w:val="none" w:sz="0" w:space="0" w:color="auto"/>
            <w:bottom w:val="none" w:sz="0" w:space="0" w:color="auto"/>
            <w:right w:val="none" w:sz="0" w:space="0" w:color="auto"/>
          </w:divBdr>
        </w:div>
      </w:divsChild>
    </w:div>
    <w:div w:id="1014915663">
      <w:bodyDiv w:val="1"/>
      <w:marLeft w:val="0"/>
      <w:marRight w:val="0"/>
      <w:marTop w:val="0"/>
      <w:marBottom w:val="0"/>
      <w:divBdr>
        <w:top w:val="none" w:sz="0" w:space="0" w:color="auto"/>
        <w:left w:val="none" w:sz="0" w:space="0" w:color="auto"/>
        <w:bottom w:val="none" w:sz="0" w:space="0" w:color="auto"/>
        <w:right w:val="none" w:sz="0" w:space="0" w:color="auto"/>
      </w:divBdr>
    </w:div>
    <w:div w:id="1092043155">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187409402">
      <w:bodyDiv w:val="1"/>
      <w:marLeft w:val="0"/>
      <w:marRight w:val="0"/>
      <w:marTop w:val="0"/>
      <w:marBottom w:val="0"/>
      <w:divBdr>
        <w:top w:val="none" w:sz="0" w:space="0" w:color="auto"/>
        <w:left w:val="none" w:sz="0" w:space="0" w:color="auto"/>
        <w:bottom w:val="none" w:sz="0" w:space="0" w:color="auto"/>
        <w:right w:val="none" w:sz="0" w:space="0" w:color="auto"/>
      </w:divBdr>
    </w:div>
    <w:div w:id="119773832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552810648">
      <w:bodyDiv w:val="1"/>
      <w:marLeft w:val="0"/>
      <w:marRight w:val="0"/>
      <w:marTop w:val="0"/>
      <w:marBottom w:val="0"/>
      <w:divBdr>
        <w:top w:val="none" w:sz="0" w:space="0" w:color="auto"/>
        <w:left w:val="none" w:sz="0" w:space="0" w:color="auto"/>
        <w:bottom w:val="none" w:sz="0" w:space="0" w:color="auto"/>
        <w:right w:val="none" w:sz="0" w:space="0" w:color="auto"/>
      </w:divBdr>
      <w:divsChild>
        <w:div w:id="1469514986">
          <w:marLeft w:val="0"/>
          <w:marRight w:val="0"/>
          <w:marTop w:val="0"/>
          <w:marBottom w:val="0"/>
          <w:divBdr>
            <w:top w:val="none" w:sz="0" w:space="0" w:color="auto"/>
            <w:left w:val="none" w:sz="0" w:space="0" w:color="auto"/>
            <w:bottom w:val="none" w:sz="0" w:space="0" w:color="auto"/>
            <w:right w:val="none" w:sz="0" w:space="0" w:color="auto"/>
          </w:divBdr>
        </w:div>
        <w:div w:id="482041797">
          <w:marLeft w:val="0"/>
          <w:marRight w:val="0"/>
          <w:marTop w:val="0"/>
          <w:marBottom w:val="0"/>
          <w:divBdr>
            <w:top w:val="none" w:sz="0" w:space="0" w:color="auto"/>
            <w:left w:val="none" w:sz="0" w:space="0" w:color="auto"/>
            <w:bottom w:val="none" w:sz="0" w:space="0" w:color="auto"/>
            <w:right w:val="none" w:sz="0" w:space="0" w:color="auto"/>
          </w:divBdr>
        </w:div>
        <w:div w:id="881134517">
          <w:marLeft w:val="0"/>
          <w:marRight w:val="0"/>
          <w:marTop w:val="0"/>
          <w:marBottom w:val="0"/>
          <w:divBdr>
            <w:top w:val="none" w:sz="0" w:space="0" w:color="auto"/>
            <w:left w:val="none" w:sz="0" w:space="0" w:color="auto"/>
            <w:bottom w:val="none" w:sz="0" w:space="0" w:color="auto"/>
            <w:right w:val="none" w:sz="0" w:space="0" w:color="auto"/>
          </w:divBdr>
        </w:div>
        <w:div w:id="803162411">
          <w:marLeft w:val="0"/>
          <w:marRight w:val="0"/>
          <w:marTop w:val="0"/>
          <w:marBottom w:val="0"/>
          <w:divBdr>
            <w:top w:val="none" w:sz="0" w:space="0" w:color="auto"/>
            <w:left w:val="none" w:sz="0" w:space="0" w:color="auto"/>
            <w:bottom w:val="none" w:sz="0" w:space="0" w:color="auto"/>
            <w:right w:val="none" w:sz="0" w:space="0" w:color="auto"/>
          </w:divBdr>
        </w:div>
        <w:div w:id="476453278">
          <w:marLeft w:val="0"/>
          <w:marRight w:val="0"/>
          <w:marTop w:val="0"/>
          <w:marBottom w:val="0"/>
          <w:divBdr>
            <w:top w:val="none" w:sz="0" w:space="0" w:color="auto"/>
            <w:left w:val="none" w:sz="0" w:space="0" w:color="auto"/>
            <w:bottom w:val="none" w:sz="0" w:space="0" w:color="auto"/>
            <w:right w:val="none" w:sz="0" w:space="0" w:color="auto"/>
          </w:divBdr>
        </w:div>
      </w:divsChild>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30363665">
      <w:bodyDiv w:val="1"/>
      <w:marLeft w:val="0"/>
      <w:marRight w:val="0"/>
      <w:marTop w:val="0"/>
      <w:marBottom w:val="0"/>
      <w:divBdr>
        <w:top w:val="none" w:sz="0" w:space="0" w:color="auto"/>
        <w:left w:val="none" w:sz="0" w:space="0" w:color="auto"/>
        <w:bottom w:val="none" w:sz="0" w:space="0" w:color="auto"/>
        <w:right w:val="none" w:sz="0" w:space="0" w:color="auto"/>
      </w:divBdr>
      <w:divsChild>
        <w:div w:id="2122450684">
          <w:marLeft w:val="0"/>
          <w:marRight w:val="0"/>
          <w:marTop w:val="0"/>
          <w:marBottom w:val="0"/>
          <w:divBdr>
            <w:top w:val="none" w:sz="0" w:space="0" w:color="auto"/>
            <w:left w:val="none" w:sz="0" w:space="0" w:color="auto"/>
            <w:bottom w:val="none" w:sz="0" w:space="0" w:color="auto"/>
            <w:right w:val="none" w:sz="0" w:space="0" w:color="auto"/>
          </w:divBdr>
        </w:div>
      </w:divsChild>
    </w:div>
    <w:div w:id="1897544582">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11058945">
      <w:bodyDiv w:val="1"/>
      <w:marLeft w:val="0"/>
      <w:marRight w:val="0"/>
      <w:marTop w:val="0"/>
      <w:marBottom w:val="0"/>
      <w:divBdr>
        <w:top w:val="none" w:sz="0" w:space="0" w:color="auto"/>
        <w:left w:val="none" w:sz="0" w:space="0" w:color="auto"/>
        <w:bottom w:val="none" w:sz="0" w:space="0" w:color="auto"/>
        <w:right w:val="none" w:sz="0" w:space="0" w:color="auto"/>
      </w:divBdr>
      <w:divsChild>
        <w:div w:id="719212294">
          <w:marLeft w:val="0"/>
          <w:marRight w:val="0"/>
          <w:marTop w:val="0"/>
          <w:marBottom w:val="150"/>
          <w:divBdr>
            <w:top w:val="none" w:sz="0" w:space="0" w:color="auto"/>
            <w:left w:val="none" w:sz="0" w:space="0" w:color="auto"/>
            <w:bottom w:val="none" w:sz="0" w:space="0" w:color="auto"/>
            <w:right w:val="none" w:sz="0" w:space="0" w:color="auto"/>
          </w:divBdr>
        </w:div>
        <w:div w:id="92480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gmoto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4705</Characters>
  <Application>Microsoft Office Word</Application>
  <DocSecurity>0</DocSecurity>
  <Lines>39</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Clara Domínguez</cp:lastModifiedBy>
  <cp:revision>4</cp:revision>
  <cp:lastPrinted>2020-09-14T14:02:00Z</cp:lastPrinted>
  <dcterms:created xsi:type="dcterms:W3CDTF">2023-02-22T09:29:00Z</dcterms:created>
  <dcterms:modified xsi:type="dcterms:W3CDTF">2023-02-22T10:40:00Z</dcterms:modified>
</cp:coreProperties>
</file>