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9737" w14:textId="77777777" w:rsidR="00D6102D" w:rsidRPr="00481B72" w:rsidRDefault="00D6102D" w:rsidP="007567A8">
      <w:pPr>
        <w:rPr>
          <w:rFonts w:ascii="Arial" w:eastAsia="SimSun" w:hAnsi="Arial" w:cs="Arial"/>
        </w:rPr>
      </w:pPr>
      <w:r w:rsidRPr="00481B72">
        <w:rPr>
          <w:rFonts w:ascii="Arial" w:eastAsia="SimSun" w:hAnsi="Arial" w:cs="Arial"/>
        </w:rPr>
        <w:t>Persbericht</w:t>
      </w:r>
    </w:p>
    <w:p w14:paraId="5F89F193" w14:textId="1C06CAB0" w:rsidR="00D6102D" w:rsidRPr="00481B72" w:rsidRDefault="007D071D" w:rsidP="007567A8">
      <w:pPr>
        <w:rPr>
          <w:rFonts w:ascii="Arial" w:eastAsia="SimSun" w:hAnsi="Arial" w:cs="Arial"/>
          <w:b/>
          <w:bCs/>
          <w:sz w:val="28"/>
          <w:szCs w:val="28"/>
        </w:rPr>
      </w:pPr>
      <w:r w:rsidRPr="00481B72">
        <w:rPr>
          <w:rFonts w:ascii="Arial" w:eastAsia="SimSun" w:hAnsi="Arial" w:cs="Arial"/>
          <w:b/>
          <w:bCs/>
          <w:sz w:val="28"/>
          <w:szCs w:val="28"/>
        </w:rPr>
        <w:br/>
      </w:r>
      <w:r w:rsidR="006B0AC2" w:rsidRPr="00481B72">
        <w:rPr>
          <w:rFonts w:ascii="Arial" w:eastAsia="SimSun" w:hAnsi="Arial" w:cs="Arial"/>
          <w:b/>
          <w:bCs/>
          <w:sz w:val="28"/>
          <w:szCs w:val="28"/>
        </w:rPr>
        <w:t>Nieuw verkooprecord voor MG in maart 2022</w:t>
      </w:r>
    </w:p>
    <w:p w14:paraId="4A0584CB" w14:textId="77777777" w:rsidR="00D6102D" w:rsidRPr="00481B72" w:rsidRDefault="00D6102D" w:rsidP="007567A8">
      <w:pPr>
        <w:pStyle w:val="Lijstalinea"/>
        <w:rPr>
          <w:rFonts w:ascii="Arial" w:hAnsi="Arial" w:cs="Arial"/>
        </w:rPr>
      </w:pPr>
    </w:p>
    <w:p w14:paraId="3718C19D" w14:textId="1756217B" w:rsidR="00A211BE" w:rsidRPr="00481B72" w:rsidRDefault="006B0AC2" w:rsidP="007567A8">
      <w:pPr>
        <w:pStyle w:val="Lijstalinea"/>
        <w:numPr>
          <w:ilvl w:val="0"/>
          <w:numId w:val="1"/>
        </w:numPr>
        <w:spacing w:line="252" w:lineRule="auto"/>
        <w:rPr>
          <w:rFonts w:ascii="Arial" w:eastAsia="SimSun" w:hAnsi="Arial" w:cs="Arial"/>
          <w:b/>
          <w:bCs/>
        </w:rPr>
      </w:pPr>
      <w:r w:rsidRPr="00481B72">
        <w:rPr>
          <w:rFonts w:ascii="Arial" w:eastAsia="SimSun" w:hAnsi="Arial" w:cs="Arial"/>
          <w:b/>
          <w:bCs/>
        </w:rPr>
        <w:t>Maart 2022 beste verkoopmaand ooit voor MG in Europa</w:t>
      </w:r>
    </w:p>
    <w:p w14:paraId="1FDBAD96" w14:textId="66A75EB2" w:rsidR="00A40737" w:rsidRPr="00481B72" w:rsidRDefault="007A3056" w:rsidP="007A3056">
      <w:pPr>
        <w:pStyle w:val="Lijstalinea"/>
        <w:numPr>
          <w:ilvl w:val="0"/>
          <w:numId w:val="1"/>
        </w:numPr>
        <w:spacing w:line="252" w:lineRule="auto"/>
        <w:rPr>
          <w:rFonts w:ascii="Arial" w:eastAsia="SimSun" w:hAnsi="Arial" w:cs="Arial"/>
          <w:b/>
          <w:bCs/>
        </w:rPr>
      </w:pPr>
      <w:r w:rsidRPr="00481B72">
        <w:rPr>
          <w:rFonts w:ascii="Arial" w:eastAsia="SimSun" w:hAnsi="Arial" w:cs="Arial"/>
          <w:b/>
          <w:bCs/>
        </w:rPr>
        <w:t>Nieuw kwartaalrecord met 22.13</w:t>
      </w:r>
      <w:r w:rsidR="007773CC">
        <w:rPr>
          <w:rFonts w:ascii="Arial" w:eastAsia="SimSun" w:hAnsi="Arial" w:cs="Arial"/>
          <w:b/>
          <w:bCs/>
        </w:rPr>
        <w:t>5</w:t>
      </w:r>
      <w:r w:rsidRPr="00481B72">
        <w:rPr>
          <w:rFonts w:ascii="Arial" w:eastAsia="SimSun" w:hAnsi="Arial" w:cs="Arial"/>
          <w:b/>
          <w:bCs/>
        </w:rPr>
        <w:t xml:space="preserve"> verkopen in Q1 2022</w:t>
      </w:r>
    </w:p>
    <w:p w14:paraId="457F7DDB" w14:textId="67BD7F51" w:rsidR="004844AD" w:rsidRPr="00481B72" w:rsidRDefault="00F469D2" w:rsidP="0034184A">
      <w:pPr>
        <w:spacing w:after="0" w:line="240" w:lineRule="auto"/>
        <w:rPr>
          <w:rFonts w:ascii="Arial" w:eastAsia="SimSun" w:hAnsi="Arial" w:cs="Arial"/>
          <w:b/>
          <w:bCs/>
        </w:rPr>
      </w:pPr>
      <w:r w:rsidRPr="00481B72">
        <w:rPr>
          <w:rFonts w:ascii="Arial" w:eastAsia="SimSun" w:hAnsi="Arial" w:cs="Arial"/>
        </w:rPr>
        <w:br/>
      </w:r>
      <w:r w:rsidR="00D6102D" w:rsidRPr="00481B72">
        <w:rPr>
          <w:rFonts w:ascii="Arial" w:eastAsia="SimSun" w:hAnsi="Arial" w:cs="Arial"/>
        </w:rPr>
        <w:t>Amste</w:t>
      </w:r>
      <w:r w:rsidRPr="00481B72">
        <w:rPr>
          <w:rFonts w:ascii="Arial" w:eastAsia="SimSun" w:hAnsi="Arial" w:cs="Arial"/>
        </w:rPr>
        <w:t>rdam</w:t>
      </w:r>
      <w:r w:rsidR="00D6102D" w:rsidRPr="00481B72">
        <w:rPr>
          <w:rFonts w:ascii="Arial" w:eastAsia="SimSun" w:hAnsi="Arial" w:cs="Arial"/>
        </w:rPr>
        <w:t xml:space="preserve">, </w:t>
      </w:r>
      <w:r w:rsidR="007A3056" w:rsidRPr="00481B72">
        <w:rPr>
          <w:rFonts w:ascii="Arial" w:eastAsia="SimSun" w:hAnsi="Arial" w:cs="Arial"/>
        </w:rPr>
        <w:t>11 april</w:t>
      </w:r>
      <w:r w:rsidRPr="00481B72">
        <w:rPr>
          <w:rFonts w:ascii="Arial" w:eastAsia="SimSun" w:hAnsi="Arial" w:cs="Arial"/>
        </w:rPr>
        <w:t xml:space="preserve"> 202</w:t>
      </w:r>
      <w:r w:rsidR="004C38BC" w:rsidRPr="00481B72">
        <w:rPr>
          <w:rFonts w:ascii="Arial" w:eastAsia="SimSun" w:hAnsi="Arial" w:cs="Arial"/>
        </w:rPr>
        <w:t>2</w:t>
      </w:r>
      <w:r w:rsidR="00D6102D" w:rsidRPr="00481B72">
        <w:rPr>
          <w:rFonts w:ascii="Arial" w:eastAsia="SimSun" w:hAnsi="Arial" w:cs="Arial"/>
        </w:rPr>
        <w:t xml:space="preserve"> </w:t>
      </w:r>
      <w:r w:rsidR="00144731" w:rsidRPr="00481B72">
        <w:rPr>
          <w:rFonts w:ascii="Arial" w:eastAsia="SimSun" w:hAnsi="Arial" w:cs="Arial"/>
        </w:rPr>
        <w:t>–</w:t>
      </w:r>
      <w:r w:rsidR="00DF045F" w:rsidRPr="00481B72">
        <w:rPr>
          <w:rFonts w:ascii="Arial" w:eastAsia="SimSun" w:hAnsi="Arial" w:cs="Arial"/>
        </w:rPr>
        <w:t xml:space="preserve"> </w:t>
      </w:r>
      <w:r w:rsidR="0034184A" w:rsidRPr="00481B72">
        <w:rPr>
          <w:rFonts w:ascii="Arial" w:eastAsia="SimSun" w:hAnsi="Arial" w:cs="Arial"/>
          <w:b/>
          <w:bCs/>
        </w:rPr>
        <w:t xml:space="preserve">MG heeft </w:t>
      </w:r>
      <w:r w:rsidR="00F26030" w:rsidRPr="00481B72">
        <w:rPr>
          <w:rFonts w:ascii="Arial" w:eastAsia="SimSun" w:hAnsi="Arial" w:cs="Arial"/>
          <w:b/>
          <w:bCs/>
        </w:rPr>
        <w:t>met 12.37</w:t>
      </w:r>
      <w:r w:rsidR="007773CC">
        <w:rPr>
          <w:rFonts w:ascii="Arial" w:eastAsia="SimSun" w:hAnsi="Arial" w:cs="Arial"/>
          <w:b/>
          <w:bCs/>
        </w:rPr>
        <w:t>8</w:t>
      </w:r>
      <w:r w:rsidR="00F26030" w:rsidRPr="00481B72">
        <w:rPr>
          <w:rFonts w:ascii="Arial" w:eastAsia="SimSun" w:hAnsi="Arial" w:cs="Arial"/>
          <w:b/>
          <w:bCs/>
        </w:rPr>
        <w:t xml:space="preserve"> verkochte </w:t>
      </w:r>
      <w:r w:rsidR="0002777C" w:rsidRPr="00481B72">
        <w:rPr>
          <w:rFonts w:ascii="Arial" w:eastAsia="SimSun" w:hAnsi="Arial" w:cs="Arial"/>
          <w:b/>
          <w:bCs/>
        </w:rPr>
        <w:t>voertuigen</w:t>
      </w:r>
      <w:r w:rsidR="00F26030" w:rsidRPr="00481B72">
        <w:rPr>
          <w:rFonts w:ascii="Arial" w:eastAsia="SimSun" w:hAnsi="Arial" w:cs="Arial"/>
          <w:b/>
          <w:bCs/>
        </w:rPr>
        <w:t xml:space="preserve"> </w:t>
      </w:r>
      <w:r w:rsidR="0034184A" w:rsidRPr="00481B72">
        <w:rPr>
          <w:rFonts w:ascii="Arial" w:eastAsia="SimSun" w:hAnsi="Arial" w:cs="Arial"/>
          <w:b/>
          <w:bCs/>
        </w:rPr>
        <w:t xml:space="preserve">in maart 2022 een nieuw verkooprecord behaald. Nooit eerder werden in een maand zo veel </w:t>
      </w:r>
      <w:r w:rsidR="00F26030" w:rsidRPr="00481B72">
        <w:rPr>
          <w:rFonts w:ascii="Arial" w:eastAsia="SimSun" w:hAnsi="Arial" w:cs="Arial"/>
          <w:b/>
          <w:bCs/>
        </w:rPr>
        <w:t>aantallen geregistreerd. De afzet groeide met 142% ten opzichte van maart 2021, toen het merk 5.109 modellen verkocht.</w:t>
      </w:r>
      <w:r w:rsidR="004844AD" w:rsidRPr="00481B72">
        <w:rPr>
          <w:rFonts w:ascii="Arial" w:eastAsia="SimSun" w:hAnsi="Arial" w:cs="Arial"/>
          <w:b/>
          <w:bCs/>
        </w:rPr>
        <w:t xml:space="preserve"> Ook de kwartaalcijfers laten een aanzienlijke verkoopgroei zien. In de eerste drie maanden van 2022 </w:t>
      </w:r>
      <w:r w:rsidR="0034184A" w:rsidRPr="00481B72">
        <w:rPr>
          <w:rFonts w:ascii="Arial" w:eastAsia="SimSun" w:hAnsi="Arial" w:cs="Arial"/>
          <w:b/>
          <w:bCs/>
        </w:rPr>
        <w:t>verkocht MG 22.13</w:t>
      </w:r>
      <w:r w:rsidR="007773CC">
        <w:rPr>
          <w:rFonts w:ascii="Arial" w:eastAsia="SimSun" w:hAnsi="Arial" w:cs="Arial"/>
          <w:b/>
          <w:bCs/>
        </w:rPr>
        <w:t>5</w:t>
      </w:r>
      <w:r w:rsidR="0034184A" w:rsidRPr="00481B72">
        <w:rPr>
          <w:rFonts w:ascii="Arial" w:eastAsia="SimSun" w:hAnsi="Arial" w:cs="Arial"/>
          <w:b/>
          <w:bCs/>
        </w:rPr>
        <w:t xml:space="preserve"> </w:t>
      </w:r>
      <w:r w:rsidR="004844AD" w:rsidRPr="00481B72">
        <w:rPr>
          <w:rFonts w:ascii="Arial" w:eastAsia="SimSun" w:hAnsi="Arial" w:cs="Arial"/>
          <w:b/>
          <w:bCs/>
        </w:rPr>
        <w:t>voertuigen</w:t>
      </w:r>
      <w:r w:rsidR="0002777C" w:rsidRPr="00481B72">
        <w:rPr>
          <w:rFonts w:ascii="Arial" w:eastAsia="SimSun" w:hAnsi="Arial" w:cs="Arial"/>
          <w:b/>
          <w:bCs/>
        </w:rPr>
        <w:t>,</w:t>
      </w:r>
      <w:r w:rsidR="004844AD" w:rsidRPr="00481B72">
        <w:rPr>
          <w:rFonts w:ascii="Arial" w:eastAsia="SimSun" w:hAnsi="Arial" w:cs="Arial"/>
          <w:b/>
          <w:bCs/>
        </w:rPr>
        <w:t xml:space="preserve"> ten opzichte van 8.580 </w:t>
      </w:r>
      <w:r w:rsidR="00E87E68" w:rsidRPr="00481B72">
        <w:rPr>
          <w:rFonts w:ascii="Arial" w:eastAsia="SimSun" w:hAnsi="Arial" w:cs="Arial"/>
          <w:b/>
          <w:bCs/>
        </w:rPr>
        <w:t xml:space="preserve">stuks </w:t>
      </w:r>
      <w:r w:rsidR="004844AD" w:rsidRPr="00481B72">
        <w:rPr>
          <w:rFonts w:ascii="Arial" w:eastAsia="SimSun" w:hAnsi="Arial" w:cs="Arial"/>
          <w:b/>
          <w:bCs/>
        </w:rPr>
        <w:t>in het eerste kwartaal van 2021.</w:t>
      </w:r>
    </w:p>
    <w:p w14:paraId="4E997F13" w14:textId="77777777" w:rsidR="00F24A26" w:rsidRPr="00481B72" w:rsidRDefault="00F24A26" w:rsidP="00F24A26">
      <w:pPr>
        <w:spacing w:after="0" w:line="240" w:lineRule="auto"/>
        <w:rPr>
          <w:rFonts w:ascii="Arial" w:eastAsia="SimSun" w:hAnsi="Arial" w:cs="Arial"/>
        </w:rPr>
      </w:pPr>
    </w:p>
    <w:p w14:paraId="7CCC04E3" w14:textId="532D16A6" w:rsidR="009E1816" w:rsidRPr="00481B72" w:rsidRDefault="00F24A26" w:rsidP="00F24A26">
      <w:pPr>
        <w:spacing w:after="0" w:line="240" w:lineRule="auto"/>
        <w:rPr>
          <w:rFonts w:ascii="Arial" w:eastAsia="SimSun" w:hAnsi="Arial" w:cs="Arial"/>
        </w:rPr>
      </w:pPr>
      <w:proofErr w:type="spellStart"/>
      <w:r w:rsidRPr="00481B72">
        <w:rPr>
          <w:rFonts w:ascii="Arial" w:eastAsia="SimSun" w:hAnsi="Arial" w:cs="Arial"/>
        </w:rPr>
        <w:t>Xin</w:t>
      </w:r>
      <w:r w:rsidR="00A7098E" w:rsidRPr="00481B72">
        <w:rPr>
          <w:rFonts w:ascii="Arial" w:eastAsia="SimSun" w:hAnsi="Arial" w:cs="Arial"/>
        </w:rPr>
        <w:t>y</w:t>
      </w:r>
      <w:r w:rsidRPr="00481B72">
        <w:rPr>
          <w:rFonts w:ascii="Arial" w:eastAsia="SimSun" w:hAnsi="Arial" w:cs="Arial"/>
        </w:rPr>
        <w:t>u</w:t>
      </w:r>
      <w:proofErr w:type="spellEnd"/>
      <w:r w:rsidRPr="00481B72">
        <w:rPr>
          <w:rFonts w:ascii="Arial" w:eastAsia="SimSun" w:hAnsi="Arial" w:cs="Arial"/>
        </w:rPr>
        <w:t xml:space="preserve"> </w:t>
      </w:r>
      <w:proofErr w:type="spellStart"/>
      <w:r w:rsidRPr="00481B72">
        <w:rPr>
          <w:rFonts w:ascii="Arial" w:eastAsia="SimSun" w:hAnsi="Arial" w:cs="Arial"/>
        </w:rPr>
        <w:t>Liu</w:t>
      </w:r>
      <w:proofErr w:type="spellEnd"/>
      <w:r w:rsidRPr="00481B72">
        <w:rPr>
          <w:rFonts w:ascii="Arial" w:eastAsia="SimSun" w:hAnsi="Arial" w:cs="Arial"/>
        </w:rPr>
        <w:t xml:space="preserve">, de nieuwe CEO van MG Motor Europe, is erg trots dat zoveel voertuigen aan </w:t>
      </w:r>
      <w:r w:rsidR="00433097" w:rsidRPr="00481B72">
        <w:rPr>
          <w:rFonts w:ascii="Arial" w:eastAsia="SimSun" w:hAnsi="Arial" w:cs="Arial"/>
        </w:rPr>
        <w:t>Europese klanten zijn geleverd: “</w:t>
      </w:r>
      <w:r w:rsidRPr="00481B72">
        <w:rPr>
          <w:rFonts w:ascii="Arial" w:eastAsia="SimSun" w:hAnsi="Arial" w:cs="Arial"/>
        </w:rPr>
        <w:t>MG is op de goede weg ondanks de uitdagingen van het aanhoudende</w:t>
      </w:r>
      <w:r w:rsidR="00961980" w:rsidRPr="00481B72">
        <w:rPr>
          <w:rFonts w:ascii="Arial" w:eastAsia="SimSun" w:hAnsi="Arial" w:cs="Arial"/>
        </w:rPr>
        <w:t xml:space="preserve"> chip</w:t>
      </w:r>
      <w:r w:rsidRPr="00481B72">
        <w:rPr>
          <w:rFonts w:ascii="Arial" w:eastAsia="SimSun" w:hAnsi="Arial" w:cs="Arial"/>
        </w:rPr>
        <w:t xml:space="preserve">tekort en de impact van de Covid-19-pandemie. Dit is een geweldig verkoopresultaat voor het merk dat slechts 2,5 jaar geleden </w:t>
      </w:r>
      <w:r w:rsidR="00961980" w:rsidRPr="00481B72">
        <w:rPr>
          <w:rFonts w:ascii="Arial" w:eastAsia="SimSun" w:hAnsi="Arial" w:cs="Arial"/>
        </w:rPr>
        <w:t>zijn comeback maakte</w:t>
      </w:r>
      <w:r w:rsidRPr="00481B72">
        <w:rPr>
          <w:rFonts w:ascii="Arial" w:eastAsia="SimSun" w:hAnsi="Arial" w:cs="Arial"/>
        </w:rPr>
        <w:t xml:space="preserve"> op het vasteland van Europa.</w:t>
      </w:r>
      <w:r w:rsidR="009E1816" w:rsidRPr="00481B72">
        <w:rPr>
          <w:rFonts w:ascii="Arial" w:eastAsia="SimSun" w:hAnsi="Arial" w:cs="Arial"/>
        </w:rPr>
        <w:t xml:space="preserve"> </w:t>
      </w:r>
      <w:r w:rsidRPr="00481B72">
        <w:rPr>
          <w:rFonts w:ascii="Arial" w:eastAsia="SimSun" w:hAnsi="Arial" w:cs="Arial"/>
        </w:rPr>
        <w:t xml:space="preserve">Ik ben blij dat Europese klanten onze producten waarderen. We verwachten </w:t>
      </w:r>
      <w:r w:rsidR="00961980" w:rsidRPr="00481B72">
        <w:rPr>
          <w:rFonts w:ascii="Arial" w:eastAsia="SimSun" w:hAnsi="Arial" w:cs="Arial"/>
        </w:rPr>
        <w:t>deze verkoopgroei door te trekken met nieuwe, spannende modellen</w:t>
      </w:r>
      <w:r w:rsidR="009E1816" w:rsidRPr="00481B72">
        <w:rPr>
          <w:rFonts w:ascii="Arial" w:eastAsia="SimSun" w:hAnsi="Arial" w:cs="Arial"/>
        </w:rPr>
        <w:t xml:space="preserve">, waaronder de </w:t>
      </w:r>
      <w:r w:rsidR="00FD7E87" w:rsidRPr="00481B72">
        <w:rPr>
          <w:rFonts w:ascii="Arial" w:eastAsia="SimSun" w:hAnsi="Arial" w:cs="Arial"/>
        </w:rPr>
        <w:t xml:space="preserve">nieuwe </w:t>
      </w:r>
      <w:r w:rsidR="009E1816" w:rsidRPr="00481B72">
        <w:rPr>
          <w:rFonts w:ascii="Arial" w:eastAsia="SimSun" w:hAnsi="Arial" w:cs="Arial"/>
        </w:rPr>
        <w:t xml:space="preserve">MG5 Electric die deze maand bij de MG Brandstores arriveert: ’s werelds </w:t>
      </w:r>
      <w:r w:rsidRPr="00481B72">
        <w:rPr>
          <w:rFonts w:ascii="Arial" w:eastAsia="SimSun" w:hAnsi="Arial" w:cs="Arial"/>
        </w:rPr>
        <w:t>eerste</w:t>
      </w:r>
      <w:r w:rsidR="00E87E68" w:rsidRPr="00481B72">
        <w:rPr>
          <w:rFonts w:ascii="Arial" w:eastAsia="SimSun" w:hAnsi="Arial" w:cs="Arial"/>
        </w:rPr>
        <w:t xml:space="preserve"> </w:t>
      </w:r>
      <w:r w:rsidR="009E1816" w:rsidRPr="00481B72">
        <w:rPr>
          <w:rFonts w:ascii="Arial" w:eastAsia="SimSun" w:hAnsi="Arial" w:cs="Arial"/>
        </w:rPr>
        <w:t>volledig</w:t>
      </w:r>
      <w:r w:rsidRPr="00481B72">
        <w:rPr>
          <w:rFonts w:ascii="Arial" w:eastAsia="SimSun" w:hAnsi="Arial" w:cs="Arial"/>
        </w:rPr>
        <w:t xml:space="preserve"> elektrische stationwag</w:t>
      </w:r>
      <w:r w:rsidR="009E1816" w:rsidRPr="00481B72">
        <w:rPr>
          <w:rFonts w:ascii="Arial" w:eastAsia="SimSun" w:hAnsi="Arial" w:cs="Arial"/>
        </w:rPr>
        <w:t>e</w:t>
      </w:r>
      <w:r w:rsidRPr="00481B72">
        <w:rPr>
          <w:rFonts w:ascii="Arial" w:eastAsia="SimSun" w:hAnsi="Arial" w:cs="Arial"/>
        </w:rPr>
        <w:t>n</w:t>
      </w:r>
      <w:r w:rsidR="00E87E68" w:rsidRPr="00481B72">
        <w:rPr>
          <w:rFonts w:ascii="Arial" w:eastAsia="SimSun" w:hAnsi="Arial" w:cs="Arial"/>
        </w:rPr>
        <w:t>.”</w:t>
      </w:r>
    </w:p>
    <w:p w14:paraId="69512D6F" w14:textId="6A48E8CB" w:rsidR="006B7493" w:rsidRPr="00481B72" w:rsidRDefault="006B7493" w:rsidP="00F24A26">
      <w:pPr>
        <w:spacing w:after="0" w:line="240" w:lineRule="auto"/>
        <w:rPr>
          <w:rFonts w:ascii="Arial" w:eastAsia="SimSun" w:hAnsi="Arial" w:cs="Arial"/>
        </w:rPr>
      </w:pPr>
    </w:p>
    <w:p w14:paraId="0A179C0D" w14:textId="090F9AF7" w:rsidR="006B7493" w:rsidRPr="00481B72" w:rsidRDefault="006B7493" w:rsidP="00F24A26">
      <w:pPr>
        <w:spacing w:after="0" w:line="240" w:lineRule="auto"/>
        <w:rPr>
          <w:rFonts w:ascii="Arial" w:eastAsia="SimSun" w:hAnsi="Arial" w:cs="Arial"/>
          <w:b/>
          <w:bCs/>
        </w:rPr>
      </w:pPr>
      <w:r w:rsidRPr="00481B72">
        <w:rPr>
          <w:rFonts w:ascii="Arial" w:eastAsia="SimSun" w:hAnsi="Arial" w:cs="Arial"/>
          <w:b/>
          <w:bCs/>
        </w:rPr>
        <w:t>Verkoop verdrievoudigd</w:t>
      </w:r>
    </w:p>
    <w:p w14:paraId="3F52C42D" w14:textId="2652891E" w:rsidR="00A7098E" w:rsidRPr="00481B72" w:rsidRDefault="005D2218" w:rsidP="00A7098E">
      <w:pPr>
        <w:spacing w:after="0" w:line="240" w:lineRule="auto"/>
        <w:rPr>
          <w:rFonts w:ascii="Arial" w:eastAsia="SimSun" w:hAnsi="Arial" w:cs="Arial"/>
        </w:rPr>
      </w:pPr>
      <w:r w:rsidRPr="00481B72">
        <w:rPr>
          <w:rFonts w:ascii="Arial" w:eastAsia="SimSun" w:hAnsi="Arial" w:cs="Arial"/>
        </w:rPr>
        <w:t xml:space="preserve">MG gaf een vervolg aan zijn sterke start in Europa met een </w:t>
      </w:r>
      <w:r w:rsidR="006B7493" w:rsidRPr="00481B72">
        <w:rPr>
          <w:rFonts w:ascii="Arial" w:eastAsia="SimSun" w:hAnsi="Arial" w:cs="Arial"/>
        </w:rPr>
        <w:t>verdrievoudiging van de verkoop in 2021.</w:t>
      </w:r>
      <w:r w:rsidR="0002777C" w:rsidRPr="00481B72">
        <w:rPr>
          <w:rFonts w:ascii="Arial" w:eastAsia="SimSun" w:hAnsi="Arial" w:cs="Arial"/>
        </w:rPr>
        <w:t xml:space="preserve"> MG Motor Europe vorig jaar 21.946 voertuigen op het vasteland van Europa, ten opzichte van 7.200 stuks in 2020.</w:t>
      </w:r>
      <w:r w:rsidR="00A7098E" w:rsidRPr="00481B72">
        <w:rPr>
          <w:rFonts w:ascii="Arial" w:eastAsia="SimSun" w:hAnsi="Arial" w:cs="Arial"/>
        </w:rPr>
        <w:t xml:space="preserve"> </w:t>
      </w:r>
      <w:r w:rsidR="00FD7E87" w:rsidRPr="00481B72">
        <w:rPr>
          <w:rFonts w:ascii="Arial" w:eastAsia="SimSun" w:hAnsi="Arial" w:cs="Arial"/>
        </w:rPr>
        <w:t>Het succes is te danken aan het feit dat MG zich profileert als een uitdager en de slimme keuze ten aanzien van prijs, uitrusting en technologie, zonder concessies te doen aan kwaliteit en veiligheid.</w:t>
      </w:r>
      <w:r w:rsidR="00A7098E" w:rsidRPr="00481B72">
        <w:rPr>
          <w:rFonts w:ascii="Arial" w:eastAsia="SimSun" w:hAnsi="Arial" w:cs="Arial"/>
        </w:rPr>
        <w:t xml:space="preserve"> De modellen van MG zijn nu leverbaar in zestien Europese landen. </w:t>
      </w:r>
      <w:r w:rsidR="006B7493" w:rsidRPr="00481B72">
        <w:rPr>
          <w:rFonts w:ascii="Arial" w:eastAsia="SimSun" w:hAnsi="Arial" w:cs="Arial"/>
        </w:rPr>
        <w:t xml:space="preserve">Dit jaar breidt het merk zijn activiteiten </w:t>
      </w:r>
      <w:r w:rsidR="00E97D59" w:rsidRPr="00481B72">
        <w:rPr>
          <w:rFonts w:ascii="Arial" w:eastAsia="SimSun" w:hAnsi="Arial" w:cs="Arial"/>
        </w:rPr>
        <w:t xml:space="preserve">verder </w:t>
      </w:r>
      <w:r w:rsidR="006B7493" w:rsidRPr="00481B72">
        <w:rPr>
          <w:rFonts w:ascii="Arial" w:eastAsia="SimSun" w:hAnsi="Arial" w:cs="Arial"/>
        </w:rPr>
        <w:t>uit naar Oost- en Centraal-Europa</w:t>
      </w:r>
      <w:r w:rsidR="00A7098E" w:rsidRPr="00481B72">
        <w:rPr>
          <w:rFonts w:ascii="Arial" w:eastAsia="SimSun" w:hAnsi="Arial" w:cs="Arial"/>
        </w:rPr>
        <w:t>.</w:t>
      </w:r>
    </w:p>
    <w:p w14:paraId="68B71C01" w14:textId="77777777" w:rsidR="00A7098E" w:rsidRPr="00481B72" w:rsidRDefault="00A7098E" w:rsidP="00A7098E">
      <w:pPr>
        <w:spacing w:after="0" w:line="240" w:lineRule="auto"/>
        <w:rPr>
          <w:rFonts w:ascii="Arial" w:eastAsia="SimSun" w:hAnsi="Arial" w:cs="Arial"/>
        </w:rPr>
      </w:pPr>
    </w:p>
    <w:p w14:paraId="2A6CA9E5" w14:textId="6EDB463B" w:rsidR="00040231" w:rsidRPr="00481B72" w:rsidRDefault="00A7098E" w:rsidP="00A7098E">
      <w:pPr>
        <w:spacing w:after="0" w:line="240" w:lineRule="auto"/>
        <w:rPr>
          <w:rFonts w:ascii="Arial" w:eastAsia="SimSun" w:hAnsi="Arial" w:cs="Arial"/>
        </w:rPr>
      </w:pPr>
      <w:proofErr w:type="spellStart"/>
      <w:r w:rsidRPr="00481B72">
        <w:rPr>
          <w:rFonts w:ascii="Arial" w:eastAsia="SimSun" w:hAnsi="Arial" w:cs="Arial"/>
        </w:rPr>
        <w:t>Xinyu</w:t>
      </w:r>
      <w:proofErr w:type="spellEnd"/>
      <w:r w:rsidRPr="00481B72">
        <w:rPr>
          <w:rFonts w:ascii="Arial" w:eastAsia="SimSun" w:hAnsi="Arial" w:cs="Arial"/>
        </w:rPr>
        <w:t xml:space="preserve"> </w:t>
      </w:r>
      <w:proofErr w:type="spellStart"/>
      <w:r w:rsidRPr="00481B72">
        <w:rPr>
          <w:rFonts w:ascii="Arial" w:eastAsia="SimSun" w:hAnsi="Arial" w:cs="Arial"/>
        </w:rPr>
        <w:t>Liu</w:t>
      </w:r>
      <w:proofErr w:type="spellEnd"/>
      <w:r w:rsidRPr="00481B72">
        <w:rPr>
          <w:rFonts w:ascii="Arial" w:eastAsia="SimSun" w:hAnsi="Arial" w:cs="Arial"/>
        </w:rPr>
        <w:t xml:space="preserve">: </w:t>
      </w:r>
      <w:r w:rsidR="00CC3F31" w:rsidRPr="00481B72">
        <w:rPr>
          <w:rFonts w:ascii="Arial" w:eastAsia="SimSun" w:hAnsi="Arial" w:cs="Arial"/>
        </w:rPr>
        <w:t>“</w:t>
      </w:r>
      <w:r w:rsidR="00040231" w:rsidRPr="00481B72">
        <w:rPr>
          <w:rFonts w:ascii="Arial" w:eastAsia="SimSun" w:hAnsi="Arial" w:cs="Arial"/>
        </w:rPr>
        <w:t xml:space="preserve">Sinds we </w:t>
      </w:r>
      <w:r w:rsidR="00CC3F31" w:rsidRPr="00481B72">
        <w:rPr>
          <w:rFonts w:ascii="Arial" w:eastAsia="SimSun" w:hAnsi="Arial" w:cs="Arial"/>
        </w:rPr>
        <w:t xml:space="preserve">in </w:t>
      </w:r>
      <w:r w:rsidR="00040231" w:rsidRPr="00481B72">
        <w:rPr>
          <w:rFonts w:ascii="Arial" w:eastAsia="SimSun" w:hAnsi="Arial" w:cs="Arial"/>
        </w:rPr>
        <w:t>Europa actief zijn, hebben we aangetoond van bewezen waarde te zijn. MG is hier om te blijven. Maar onze inzet gaan uiteraard verder. Onze groeiresultaten zijn geweldig, maar MG wi</w:t>
      </w:r>
      <w:r w:rsidR="00E97D59" w:rsidRPr="00481B72">
        <w:rPr>
          <w:rFonts w:ascii="Arial" w:eastAsia="SimSun" w:hAnsi="Arial" w:cs="Arial"/>
        </w:rPr>
        <w:t>l</w:t>
      </w:r>
      <w:r w:rsidR="00040231" w:rsidRPr="00481B72">
        <w:rPr>
          <w:rFonts w:ascii="Arial" w:eastAsia="SimSun" w:hAnsi="Arial" w:cs="Arial"/>
        </w:rPr>
        <w:t xml:space="preserve"> ook zichtbaarder zijn naarmate onze naamsbekendheid toeneemt.</w:t>
      </w:r>
      <w:r w:rsidR="00CC3F31" w:rsidRPr="00481B72">
        <w:rPr>
          <w:rFonts w:ascii="Arial" w:eastAsia="SimSun" w:hAnsi="Arial" w:cs="Arial"/>
        </w:rPr>
        <w:t xml:space="preserve"> We </w:t>
      </w:r>
      <w:r w:rsidR="00040231" w:rsidRPr="00481B72">
        <w:rPr>
          <w:rFonts w:ascii="Arial" w:eastAsia="SimSun" w:hAnsi="Arial" w:cs="Arial"/>
        </w:rPr>
        <w:t xml:space="preserve">willen </w:t>
      </w:r>
      <w:r w:rsidR="00CC3F31" w:rsidRPr="00481B72">
        <w:rPr>
          <w:rFonts w:ascii="Arial" w:eastAsia="SimSun" w:hAnsi="Arial" w:cs="Arial"/>
        </w:rPr>
        <w:t xml:space="preserve">met onze Europese partners </w:t>
      </w:r>
      <w:r w:rsidR="00040231" w:rsidRPr="00481B72">
        <w:rPr>
          <w:rFonts w:ascii="Arial" w:eastAsia="SimSun" w:hAnsi="Arial" w:cs="Arial"/>
        </w:rPr>
        <w:t xml:space="preserve">verder groeien en </w:t>
      </w:r>
      <w:r w:rsidR="00CC3F31" w:rsidRPr="00481B72">
        <w:rPr>
          <w:rFonts w:ascii="Arial" w:eastAsia="SimSun" w:hAnsi="Arial" w:cs="Arial"/>
        </w:rPr>
        <w:t xml:space="preserve">de </w:t>
      </w:r>
      <w:r w:rsidR="00040231" w:rsidRPr="00481B72">
        <w:rPr>
          <w:rFonts w:ascii="Arial" w:eastAsia="SimSun" w:hAnsi="Arial" w:cs="Arial"/>
        </w:rPr>
        <w:t>aantrekkelijke uitdager zijn die goed luistert naar wat onze klanten nodig hebben</w:t>
      </w:r>
      <w:r w:rsidR="00CC3F31" w:rsidRPr="00481B72">
        <w:rPr>
          <w:rFonts w:ascii="Arial" w:eastAsia="SimSun" w:hAnsi="Arial" w:cs="Arial"/>
        </w:rPr>
        <w:t>.”</w:t>
      </w:r>
    </w:p>
    <w:p w14:paraId="0C778FA7" w14:textId="61CEA2CD" w:rsidR="00CC3F31" w:rsidRPr="00481B72" w:rsidRDefault="00CC3F31" w:rsidP="00A7098E">
      <w:pPr>
        <w:spacing w:after="0" w:line="240" w:lineRule="auto"/>
        <w:rPr>
          <w:rFonts w:ascii="Arial" w:eastAsia="SimSun" w:hAnsi="Arial" w:cs="Arial"/>
        </w:rPr>
      </w:pPr>
    </w:p>
    <w:p w14:paraId="4F4887F6" w14:textId="3EF19DFD" w:rsidR="00CC3F31" w:rsidRPr="00481B72" w:rsidRDefault="00CC3F31" w:rsidP="00A7098E">
      <w:pPr>
        <w:spacing w:after="0" w:line="240" w:lineRule="auto"/>
        <w:rPr>
          <w:rFonts w:ascii="Arial" w:eastAsia="SimSun" w:hAnsi="Arial" w:cs="Arial"/>
          <w:i/>
          <w:iCs/>
        </w:rPr>
      </w:pPr>
      <w:r w:rsidRPr="00481B72">
        <w:rPr>
          <w:rFonts w:ascii="Arial" w:eastAsia="SimSun" w:hAnsi="Arial" w:cs="Arial"/>
          <w:i/>
          <w:iCs/>
        </w:rPr>
        <w:t>Fotobijschrift: MG heeft een nieuw verkooprecord in Europa behaald.</w:t>
      </w:r>
    </w:p>
    <w:p w14:paraId="236E7468" w14:textId="77777777" w:rsidR="00A40737" w:rsidRPr="00481B72" w:rsidRDefault="00A40737" w:rsidP="00A40737">
      <w:pPr>
        <w:spacing w:after="0" w:line="240" w:lineRule="auto"/>
        <w:rPr>
          <w:rFonts w:ascii="Arial" w:hAnsi="Arial" w:cs="Arial"/>
        </w:rPr>
      </w:pPr>
    </w:p>
    <w:p w14:paraId="0C61D73B" w14:textId="77777777" w:rsidR="00FC0793" w:rsidRPr="00481B72" w:rsidRDefault="00FC0793" w:rsidP="00A40737">
      <w:pPr>
        <w:spacing w:after="0" w:line="240" w:lineRule="auto"/>
        <w:rPr>
          <w:rFonts w:ascii="Arial" w:hAnsi="Arial" w:cs="Arial"/>
        </w:rPr>
      </w:pPr>
    </w:p>
    <w:p w14:paraId="1F2C8CF4" w14:textId="3175B9B3" w:rsidR="00A40737" w:rsidRPr="00481B72" w:rsidRDefault="0027489D" w:rsidP="00A40737">
      <w:pPr>
        <w:spacing w:after="0" w:line="240" w:lineRule="auto"/>
        <w:rPr>
          <w:rFonts w:ascii="Arial" w:hAnsi="Arial" w:cs="Arial"/>
        </w:rPr>
      </w:pPr>
      <w:r w:rsidRPr="00481B72">
        <w:rPr>
          <w:rFonts w:ascii="Arial" w:hAnsi="Arial" w:cs="Arial"/>
        </w:rPr>
        <w:t xml:space="preserve">Kijk hier voor </w:t>
      </w:r>
      <w:hyperlink r:id="rId8" w:history="1">
        <w:r w:rsidRPr="00481B72">
          <w:rPr>
            <w:rStyle w:val="Hyperlink"/>
            <w:rFonts w:ascii="Arial" w:hAnsi="Arial" w:cs="Arial"/>
          </w:rPr>
          <w:t>meer informatie</w:t>
        </w:r>
      </w:hyperlink>
      <w:r w:rsidRPr="00481B72">
        <w:rPr>
          <w:rFonts w:ascii="Arial" w:hAnsi="Arial" w:cs="Arial"/>
        </w:rPr>
        <w:t xml:space="preserve"> en </w:t>
      </w:r>
      <w:hyperlink r:id="rId9" w:history="1">
        <w:r w:rsidRPr="00481B72">
          <w:rPr>
            <w:rStyle w:val="Hyperlink"/>
            <w:rFonts w:ascii="Arial" w:hAnsi="Arial" w:cs="Arial"/>
          </w:rPr>
          <w:t>beelden in hoge resolutie</w:t>
        </w:r>
      </w:hyperlink>
      <w:r w:rsidRPr="00481B72">
        <w:rPr>
          <w:rFonts w:ascii="Arial" w:hAnsi="Arial" w:cs="Arial"/>
        </w:rPr>
        <w:t>.</w:t>
      </w:r>
    </w:p>
    <w:p w14:paraId="0CE2DACD" w14:textId="77777777" w:rsidR="00A40737" w:rsidRPr="00481B72" w:rsidRDefault="00A40737" w:rsidP="00A40737">
      <w:pPr>
        <w:spacing w:after="0" w:line="240" w:lineRule="auto"/>
        <w:rPr>
          <w:rFonts w:ascii="Arial" w:hAnsi="Arial" w:cs="Arial"/>
          <w:b/>
          <w:bCs/>
        </w:rPr>
      </w:pPr>
    </w:p>
    <w:p w14:paraId="1CBC479E" w14:textId="77777777" w:rsidR="00A40737" w:rsidRPr="00481B72" w:rsidRDefault="00A40737" w:rsidP="00A40737">
      <w:pPr>
        <w:spacing w:after="0" w:line="240" w:lineRule="auto"/>
        <w:rPr>
          <w:rFonts w:ascii="Arial" w:hAnsi="Arial" w:cs="Arial"/>
          <w:b/>
          <w:bCs/>
        </w:rPr>
      </w:pPr>
    </w:p>
    <w:p w14:paraId="02030DB5" w14:textId="77777777" w:rsidR="00FC0793" w:rsidRPr="00481B72" w:rsidRDefault="00FC0793" w:rsidP="00A40737">
      <w:pPr>
        <w:pStyle w:val="Geenafstand"/>
        <w:rPr>
          <w:rFonts w:ascii="Arial" w:eastAsiaTheme="minorEastAsia" w:hAnsi="Arial" w:cs="Arial"/>
          <w:b/>
          <w:bCs/>
        </w:rPr>
      </w:pPr>
    </w:p>
    <w:p w14:paraId="6BA6908B" w14:textId="77777777" w:rsidR="00FC0793" w:rsidRPr="00481B72" w:rsidRDefault="00FC0793" w:rsidP="00A40737">
      <w:pPr>
        <w:pStyle w:val="Geenafstand"/>
        <w:rPr>
          <w:rFonts w:ascii="Arial" w:eastAsiaTheme="minorEastAsia" w:hAnsi="Arial" w:cs="Arial"/>
          <w:b/>
          <w:bCs/>
        </w:rPr>
      </w:pPr>
    </w:p>
    <w:p w14:paraId="672C595D" w14:textId="77777777" w:rsidR="00FC0793" w:rsidRPr="00481B72" w:rsidRDefault="00FC0793" w:rsidP="00A40737">
      <w:pPr>
        <w:pStyle w:val="Geenafstand"/>
        <w:rPr>
          <w:rFonts w:ascii="Arial" w:eastAsiaTheme="minorEastAsia" w:hAnsi="Arial" w:cs="Arial"/>
          <w:b/>
          <w:bCs/>
        </w:rPr>
      </w:pPr>
    </w:p>
    <w:p w14:paraId="15A121C3" w14:textId="77777777" w:rsidR="00FC0793" w:rsidRPr="00481B72" w:rsidRDefault="00FC0793" w:rsidP="00A40737">
      <w:pPr>
        <w:pStyle w:val="Geenafstand"/>
        <w:rPr>
          <w:rFonts w:ascii="Arial" w:eastAsiaTheme="minorEastAsia" w:hAnsi="Arial" w:cs="Arial"/>
          <w:b/>
          <w:bCs/>
        </w:rPr>
      </w:pPr>
    </w:p>
    <w:p w14:paraId="4612ADDE" w14:textId="77777777" w:rsidR="00FC0793" w:rsidRPr="00481B72" w:rsidRDefault="00FC0793" w:rsidP="00A40737">
      <w:pPr>
        <w:pStyle w:val="Geenafstand"/>
        <w:rPr>
          <w:rFonts w:ascii="Arial" w:eastAsiaTheme="minorEastAsia" w:hAnsi="Arial" w:cs="Arial"/>
          <w:b/>
          <w:bCs/>
        </w:rPr>
      </w:pPr>
    </w:p>
    <w:p w14:paraId="3BD2A2E0" w14:textId="77777777" w:rsidR="00481B72" w:rsidRPr="00481B72" w:rsidRDefault="00481B72" w:rsidP="00A40737">
      <w:pPr>
        <w:pStyle w:val="Geenafstand"/>
        <w:rPr>
          <w:rFonts w:ascii="Arial" w:eastAsiaTheme="minorEastAsia" w:hAnsi="Arial" w:cs="Arial"/>
          <w:b/>
          <w:bCs/>
        </w:rPr>
      </w:pPr>
    </w:p>
    <w:p w14:paraId="5BBE4BD3" w14:textId="4762FEB8" w:rsidR="001B79E4" w:rsidRPr="007773CC" w:rsidRDefault="00E84C86" w:rsidP="00A40737">
      <w:pPr>
        <w:pStyle w:val="Geenafstand"/>
        <w:rPr>
          <w:rFonts w:ascii="Arial" w:hAnsi="Arial" w:cs="Arial"/>
          <w:lang w:val="en-GB"/>
        </w:rPr>
      </w:pPr>
      <w:proofErr w:type="spellStart"/>
      <w:r w:rsidRPr="007773CC">
        <w:rPr>
          <w:rFonts w:ascii="Arial" w:eastAsiaTheme="minorEastAsia" w:hAnsi="Arial" w:cs="Arial"/>
          <w:b/>
          <w:bCs/>
          <w:lang w:val="en-GB"/>
        </w:rPr>
        <w:lastRenderedPageBreak/>
        <w:t>Voor</w:t>
      </w:r>
      <w:proofErr w:type="spellEnd"/>
      <w:r w:rsidRPr="007773CC">
        <w:rPr>
          <w:rFonts w:ascii="Arial" w:eastAsiaTheme="minorEastAsia" w:hAnsi="Arial" w:cs="Arial"/>
          <w:b/>
          <w:bCs/>
          <w:lang w:val="en-GB"/>
        </w:rPr>
        <w:t xml:space="preserve"> </w:t>
      </w:r>
      <w:proofErr w:type="spellStart"/>
      <w:r w:rsidRPr="007773CC">
        <w:rPr>
          <w:rFonts w:ascii="Arial" w:eastAsiaTheme="minorEastAsia" w:hAnsi="Arial" w:cs="Arial"/>
          <w:b/>
          <w:bCs/>
          <w:lang w:val="en-GB"/>
        </w:rPr>
        <w:t>m</w:t>
      </w:r>
      <w:r w:rsidR="00D6102D" w:rsidRPr="007773CC">
        <w:rPr>
          <w:rFonts w:ascii="Arial" w:eastAsiaTheme="minorEastAsia" w:hAnsi="Arial" w:cs="Arial"/>
          <w:b/>
          <w:bCs/>
          <w:lang w:val="en-GB"/>
        </w:rPr>
        <w:t>eer</w:t>
      </w:r>
      <w:proofErr w:type="spellEnd"/>
      <w:r w:rsidRPr="007773CC">
        <w:rPr>
          <w:rFonts w:ascii="Arial" w:eastAsiaTheme="minorEastAsia" w:hAnsi="Arial" w:cs="Arial"/>
          <w:b/>
          <w:bCs/>
          <w:lang w:val="en-GB"/>
        </w:rPr>
        <w:t xml:space="preserve"> </w:t>
      </w:r>
      <w:proofErr w:type="spellStart"/>
      <w:r w:rsidRPr="007773CC">
        <w:rPr>
          <w:rFonts w:ascii="Arial" w:eastAsiaTheme="minorEastAsia" w:hAnsi="Arial" w:cs="Arial"/>
          <w:b/>
          <w:bCs/>
          <w:lang w:val="en-GB"/>
        </w:rPr>
        <w:t>informati</w:t>
      </w:r>
      <w:r w:rsidR="00D6102D" w:rsidRPr="007773CC">
        <w:rPr>
          <w:rFonts w:ascii="Arial" w:eastAsiaTheme="minorEastAsia" w:hAnsi="Arial" w:cs="Arial"/>
          <w:b/>
          <w:bCs/>
          <w:lang w:val="en-GB"/>
        </w:rPr>
        <w:t>e</w:t>
      </w:r>
      <w:proofErr w:type="spellEnd"/>
      <w:r w:rsidR="00D6102D" w:rsidRPr="007773CC">
        <w:rPr>
          <w:rFonts w:ascii="Arial" w:eastAsiaTheme="minorEastAsia" w:hAnsi="Arial" w:cs="Arial"/>
          <w:b/>
          <w:bCs/>
          <w:lang w:val="en-GB"/>
        </w:rPr>
        <w:t>:</w:t>
      </w:r>
      <w:r w:rsidR="007D071D" w:rsidRPr="007773CC">
        <w:rPr>
          <w:rFonts w:ascii="Arial" w:eastAsiaTheme="minorEastAsia" w:hAnsi="Arial" w:cs="Arial"/>
          <w:b/>
          <w:bCs/>
          <w:lang w:val="en-GB"/>
        </w:rPr>
        <w:br/>
      </w:r>
      <w:r w:rsidR="007D071D" w:rsidRPr="007773CC">
        <w:rPr>
          <w:rFonts w:ascii="Arial" w:eastAsiaTheme="minorEastAsia" w:hAnsi="Arial" w:cs="Arial"/>
          <w:b/>
          <w:bCs/>
          <w:lang w:val="en-GB"/>
        </w:rPr>
        <w:br/>
      </w:r>
      <w:r w:rsidRPr="007773CC">
        <w:rPr>
          <w:rFonts w:ascii="Arial" w:eastAsiaTheme="minorEastAsia" w:hAnsi="Arial" w:cs="Arial"/>
          <w:b/>
          <w:bCs/>
          <w:lang w:val="en-GB"/>
        </w:rPr>
        <w:t>Mike Belinfante</w:t>
      </w:r>
      <w:r w:rsidRPr="007773CC">
        <w:rPr>
          <w:rFonts w:ascii="Arial" w:eastAsiaTheme="minorEastAsia" w:hAnsi="Arial" w:cs="Arial"/>
          <w:lang w:val="en-GB"/>
        </w:rPr>
        <w:br/>
      </w:r>
      <w:r w:rsidR="001B79E4" w:rsidRPr="007773CC">
        <w:rPr>
          <w:rFonts w:ascii="Arial" w:hAnsi="Arial" w:cs="Arial"/>
          <w:lang w:val="en-GB"/>
        </w:rPr>
        <w:t xml:space="preserve">Senior Manager Public Relations </w:t>
      </w:r>
      <w:r w:rsidR="001B79E4" w:rsidRPr="007773CC">
        <w:rPr>
          <w:rFonts w:ascii="Arial" w:hAnsi="Arial" w:cs="Arial"/>
          <w:lang w:val="en-GB"/>
        </w:rPr>
        <w:br/>
        <w:t>MG Motor Europe</w:t>
      </w:r>
      <w:r w:rsidR="001B79E4" w:rsidRPr="007773CC">
        <w:rPr>
          <w:rFonts w:ascii="Arial" w:hAnsi="Arial" w:cs="Arial"/>
          <w:lang w:val="en-GB"/>
        </w:rPr>
        <w:br/>
        <w:t>Oval Tower 15</w:t>
      </w:r>
      <w:r w:rsidR="001B79E4" w:rsidRPr="007773CC">
        <w:rPr>
          <w:rFonts w:ascii="Arial" w:hAnsi="Arial" w:cs="Arial"/>
          <w:vertAlign w:val="superscript"/>
          <w:lang w:val="en-GB"/>
        </w:rPr>
        <w:t>th</w:t>
      </w:r>
      <w:r w:rsidR="001B79E4" w:rsidRPr="007773CC">
        <w:rPr>
          <w:rFonts w:ascii="Arial" w:hAnsi="Arial" w:cs="Arial"/>
          <w:lang w:val="en-GB"/>
        </w:rPr>
        <w:t xml:space="preserve"> Floor</w:t>
      </w:r>
      <w:r w:rsidR="001B79E4" w:rsidRPr="007773CC">
        <w:rPr>
          <w:rFonts w:ascii="Arial" w:hAnsi="Arial" w:cs="Arial"/>
          <w:lang w:val="en-GB"/>
        </w:rPr>
        <w:br/>
        <w:t xml:space="preserve">De Entree 159,1101 HE Amsterdam </w:t>
      </w:r>
      <w:r w:rsidR="001B79E4" w:rsidRPr="007773CC">
        <w:rPr>
          <w:rFonts w:ascii="Arial" w:hAnsi="Arial" w:cs="Arial"/>
          <w:lang w:val="en-GB"/>
        </w:rPr>
        <w:br/>
        <w:t>The Netherlands</w:t>
      </w:r>
      <w:r w:rsidR="00A40737" w:rsidRPr="007773CC">
        <w:rPr>
          <w:rFonts w:ascii="Arial" w:hAnsi="Arial" w:cs="Arial"/>
          <w:lang w:val="en-GB"/>
        </w:rPr>
        <w:br/>
      </w:r>
      <w:r w:rsidR="001B79E4" w:rsidRPr="007773CC">
        <w:rPr>
          <w:rFonts w:ascii="Arial" w:hAnsi="Arial" w:cs="Arial"/>
          <w:lang w:val="en-GB"/>
        </w:rPr>
        <w:t>Mobile: +31 6 51776699</w:t>
      </w:r>
      <w:r w:rsidR="001B79E4" w:rsidRPr="007773CC">
        <w:rPr>
          <w:rFonts w:ascii="Arial" w:hAnsi="Arial" w:cs="Arial"/>
          <w:lang w:val="en-GB"/>
        </w:rPr>
        <w:br/>
      </w:r>
      <w:hyperlink r:id="rId10" w:history="1">
        <w:r w:rsidR="001B79E4" w:rsidRPr="007773CC">
          <w:rPr>
            <w:rStyle w:val="Hyperlink"/>
            <w:rFonts w:ascii="Arial" w:hAnsi="Arial" w:cs="Arial"/>
            <w:lang w:val="en-GB"/>
          </w:rPr>
          <w:t>mike.belinfante@mgmotor.eu</w:t>
        </w:r>
      </w:hyperlink>
      <w:r w:rsidR="001B79E4" w:rsidRPr="007773CC">
        <w:rPr>
          <w:rFonts w:ascii="Arial" w:hAnsi="Arial" w:cs="Arial"/>
          <w:lang w:val="en-GB"/>
        </w:rPr>
        <w:t xml:space="preserve"> </w:t>
      </w:r>
    </w:p>
    <w:p w14:paraId="6B732BCF" w14:textId="77777777" w:rsidR="009716F4" w:rsidRPr="007773CC" w:rsidRDefault="009716F4" w:rsidP="00A40737">
      <w:pPr>
        <w:pStyle w:val="Geenafstand"/>
        <w:rPr>
          <w:rFonts w:ascii="Arial" w:hAnsi="Arial" w:cs="Arial"/>
          <w:lang w:val="en-GB"/>
        </w:rPr>
      </w:pPr>
    </w:p>
    <w:p w14:paraId="691E4811" w14:textId="2E6FCB80" w:rsidR="00E84C86" w:rsidRPr="007773CC" w:rsidRDefault="00E84C86" w:rsidP="00A40737">
      <w:pPr>
        <w:spacing w:after="0" w:line="240" w:lineRule="auto"/>
        <w:rPr>
          <w:rFonts w:ascii="Arial" w:eastAsiaTheme="minorEastAsia" w:hAnsi="Arial" w:cs="Arial"/>
          <w:b/>
          <w:bCs/>
          <w:lang w:val="en-GB"/>
        </w:rPr>
      </w:pPr>
    </w:p>
    <w:p w14:paraId="75BED041" w14:textId="4654191B" w:rsidR="00C1325C" w:rsidRPr="00481B72" w:rsidRDefault="00E84C86" w:rsidP="007567A8">
      <w:pPr>
        <w:rPr>
          <w:rFonts w:eastAsiaTheme="minorEastAsia" w:cstheme="minorHAnsi"/>
          <w:sz w:val="24"/>
          <w:szCs w:val="24"/>
        </w:rPr>
      </w:pPr>
      <w:r w:rsidRPr="00481B72">
        <w:rPr>
          <w:rFonts w:ascii="Arial" w:eastAsiaTheme="minorEastAsia" w:hAnsi="Arial" w:cs="Arial"/>
          <w:noProof/>
          <w:lang w:eastAsia="nl-NL"/>
        </w:rPr>
        <w:drawing>
          <wp:inline distT="0" distB="0" distL="0" distR="0" wp14:anchorId="73B948AA" wp14:editId="0408A90B">
            <wp:extent cx="2095500" cy="552450"/>
            <wp:effectExtent l="0" t="0" r="0" b="0"/>
            <wp:docPr id="1" name="Afbeelding 1" descr="MG-Recharge-Logo-lef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p w14:paraId="0717BFB2" w14:textId="77777777" w:rsidR="009716F4" w:rsidRPr="00481B72" w:rsidRDefault="009716F4" w:rsidP="009716F4">
      <w:pPr>
        <w:pStyle w:val="Geenafstand"/>
        <w:spacing w:line="276" w:lineRule="auto"/>
        <w:jc w:val="both"/>
        <w:rPr>
          <w:rFonts w:ascii="Arial" w:hAnsi="Arial" w:cs="Arial"/>
          <w:b/>
          <w:bCs/>
          <w:sz w:val="18"/>
          <w:szCs w:val="18"/>
        </w:rPr>
      </w:pPr>
    </w:p>
    <w:p w14:paraId="2F441898" w14:textId="09C5DF64" w:rsidR="009716F4" w:rsidRPr="00481B72" w:rsidRDefault="009716F4" w:rsidP="009716F4">
      <w:pPr>
        <w:pStyle w:val="Geenafstand"/>
        <w:spacing w:line="276" w:lineRule="auto"/>
        <w:jc w:val="both"/>
        <w:rPr>
          <w:rFonts w:ascii="Arial" w:hAnsi="Arial" w:cs="Arial"/>
          <w:b/>
          <w:bCs/>
        </w:rPr>
      </w:pPr>
      <w:r w:rsidRPr="00481B72">
        <w:rPr>
          <w:rFonts w:ascii="Arial" w:hAnsi="Arial" w:cs="Arial"/>
          <w:b/>
          <w:bCs/>
        </w:rPr>
        <w:t xml:space="preserve">Over MG – maakt elektrische mobiliteit toegankelijk voor Europa </w:t>
      </w:r>
    </w:p>
    <w:p w14:paraId="1E55B412" w14:textId="3CDB2D5A" w:rsidR="00032E1F" w:rsidRPr="00481B72" w:rsidRDefault="00467B7D" w:rsidP="004C38BC">
      <w:pPr>
        <w:pStyle w:val="Geenafstand"/>
        <w:rPr>
          <w:rFonts w:ascii="Arial" w:hAnsi="Arial" w:cs="Arial"/>
        </w:rPr>
      </w:pPr>
      <w:r w:rsidRPr="00481B72">
        <w:rPr>
          <w:rFonts w:ascii="Arial" w:hAnsi="Arial" w:cs="Arial"/>
        </w:rPr>
        <w:t>MG is zijn tijd altijd ver vooruit geweest sinds de oprichting van Morris Garages in 1924, bijna honderd jaar geleden.</w:t>
      </w:r>
      <w:r w:rsidR="00032E1F" w:rsidRPr="00481B72">
        <w:rPr>
          <w:rFonts w:ascii="Arial" w:hAnsi="Arial" w:cs="Arial"/>
        </w:rPr>
        <w:t xml:space="preserve"> </w:t>
      </w:r>
      <w:r w:rsidRPr="00481B72">
        <w:rPr>
          <w:rFonts w:ascii="Arial" w:hAnsi="Arial" w:cs="Arial"/>
        </w:rPr>
        <w:t xml:space="preserve">Nu kan een nieuwe generatie een auto kiezen van dit iconische merk. Geraffineerd, intelligent, </w:t>
      </w:r>
      <w:proofErr w:type="spellStart"/>
      <w:r w:rsidRPr="00481B72">
        <w:rPr>
          <w:rFonts w:ascii="Arial" w:hAnsi="Arial" w:cs="Arial"/>
        </w:rPr>
        <w:t>connected</w:t>
      </w:r>
      <w:proofErr w:type="spellEnd"/>
      <w:r w:rsidRPr="00481B72">
        <w:rPr>
          <w:rFonts w:ascii="Arial" w:hAnsi="Arial" w:cs="Arial"/>
        </w:rPr>
        <w:t xml:space="preserve"> en klaar voor de toekomst. MG maakt elektrisch rijden toegankelijk voor alle Europese automobilisten die klaar zijn om een elektrische levensstijl te omarmen</w:t>
      </w:r>
      <w:r w:rsidR="00032E1F" w:rsidRPr="00481B72">
        <w:rPr>
          <w:rFonts w:ascii="Arial" w:hAnsi="Arial" w:cs="Arial"/>
        </w:rPr>
        <w:t>, d</w:t>
      </w:r>
      <w:r w:rsidRPr="00481B72">
        <w:rPr>
          <w:rFonts w:ascii="Arial" w:hAnsi="Arial" w:cs="Arial"/>
        </w:rPr>
        <w:t xml:space="preserve">oor het bieden van slimme, functionele, veilige, eerlijk geprijsde en technologisch geavanceerde </w:t>
      </w:r>
      <w:r w:rsidR="00032E1F" w:rsidRPr="00481B72">
        <w:rPr>
          <w:rFonts w:ascii="Arial" w:hAnsi="Arial" w:cs="Arial"/>
        </w:rPr>
        <w:t>modellen</w:t>
      </w:r>
      <w:r w:rsidRPr="00481B72">
        <w:rPr>
          <w:rFonts w:ascii="Arial" w:hAnsi="Arial" w:cs="Arial"/>
        </w:rPr>
        <w:t xml:space="preserve"> in verschillende segmenten voor verschillende behoeften. </w:t>
      </w:r>
      <w:r w:rsidR="00032E1F" w:rsidRPr="00481B72">
        <w:rPr>
          <w:rFonts w:ascii="Arial" w:hAnsi="Arial" w:cs="Arial"/>
        </w:rPr>
        <w:t xml:space="preserve">De auto’s van MG worden </w:t>
      </w:r>
      <w:r w:rsidRPr="00481B72">
        <w:rPr>
          <w:rFonts w:ascii="Arial" w:hAnsi="Arial" w:cs="Arial"/>
        </w:rPr>
        <w:t xml:space="preserve">ontwikkeld in de ontwerpstudio's van het bedrijf in Shanghai, in samenwerking met de geavanceerde </w:t>
      </w:r>
      <w:r w:rsidR="00032E1F" w:rsidRPr="00481B72">
        <w:rPr>
          <w:rFonts w:ascii="Arial" w:hAnsi="Arial" w:cs="Arial"/>
        </w:rPr>
        <w:t>design</w:t>
      </w:r>
      <w:r w:rsidRPr="00481B72">
        <w:rPr>
          <w:rFonts w:ascii="Arial" w:hAnsi="Arial" w:cs="Arial"/>
        </w:rPr>
        <w:t xml:space="preserve">studio in Londen. MG wordt geproduceerd in China en is al verkrijgbaar in </w:t>
      </w:r>
      <w:r w:rsidR="00032E1F" w:rsidRPr="00481B72">
        <w:rPr>
          <w:rFonts w:ascii="Arial" w:hAnsi="Arial" w:cs="Arial"/>
        </w:rPr>
        <w:t>meerdere</w:t>
      </w:r>
      <w:r w:rsidRPr="00481B72">
        <w:rPr>
          <w:rFonts w:ascii="Arial" w:hAnsi="Arial" w:cs="Arial"/>
        </w:rPr>
        <w:t xml:space="preserve"> Europese landen. Sinds 2007 is MG een van de merken van SAIC Motor</w:t>
      </w:r>
      <w:r w:rsidR="00032E1F" w:rsidRPr="00481B72">
        <w:rPr>
          <w:rFonts w:ascii="Arial" w:hAnsi="Arial" w:cs="Arial"/>
        </w:rPr>
        <w:t xml:space="preserve"> die behoort tot de tien grootste </w:t>
      </w:r>
      <w:r w:rsidRPr="00481B72">
        <w:rPr>
          <w:rFonts w:ascii="Arial" w:hAnsi="Arial" w:cs="Arial"/>
        </w:rPr>
        <w:t>autofabrikant</w:t>
      </w:r>
      <w:r w:rsidR="00032E1F" w:rsidRPr="00481B72">
        <w:rPr>
          <w:rFonts w:ascii="Arial" w:hAnsi="Arial" w:cs="Arial"/>
        </w:rPr>
        <w:t>en</w:t>
      </w:r>
      <w:r w:rsidRPr="00481B72">
        <w:rPr>
          <w:rFonts w:ascii="Arial" w:hAnsi="Arial" w:cs="Arial"/>
        </w:rPr>
        <w:t xml:space="preserve"> ter wereld.</w:t>
      </w:r>
    </w:p>
    <w:sectPr w:rsidR="00032E1F" w:rsidRPr="00481B7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C62B" w14:textId="77777777" w:rsidR="001D5508" w:rsidRDefault="001D5508" w:rsidP="00144731">
      <w:pPr>
        <w:spacing w:after="0" w:line="240" w:lineRule="auto"/>
      </w:pPr>
      <w:r>
        <w:separator/>
      </w:r>
    </w:p>
  </w:endnote>
  <w:endnote w:type="continuationSeparator" w:id="0">
    <w:p w14:paraId="36D75282" w14:textId="77777777" w:rsidR="001D5508" w:rsidRDefault="001D5508"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A93A0" w14:textId="77777777" w:rsidR="001D5508" w:rsidRDefault="001D5508" w:rsidP="00144731">
      <w:pPr>
        <w:spacing w:after="0" w:line="240" w:lineRule="auto"/>
      </w:pPr>
      <w:r>
        <w:separator/>
      </w:r>
    </w:p>
  </w:footnote>
  <w:footnote w:type="continuationSeparator" w:id="0">
    <w:p w14:paraId="733C8A1E" w14:textId="77777777" w:rsidR="001D5508" w:rsidRDefault="001D5508" w:rsidP="0014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6A53" w14:textId="37036E35" w:rsidR="004B46C4" w:rsidRPr="00144731" w:rsidRDefault="004B46C4" w:rsidP="00144731">
    <w:pPr>
      <w:pStyle w:val="Koptekst"/>
      <w:jc w:val="right"/>
    </w:pPr>
    <w:r>
      <w:rPr>
        <w:rFonts w:eastAsiaTheme="minorEastAsia" w:cstheme="minorHAnsi"/>
        <w:noProof/>
        <w:sz w:val="24"/>
        <w:szCs w:val="24"/>
        <w:lang w:val="en-US" w:eastAsia="nl-NL"/>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7491988">
    <w:abstractNumId w:val="0"/>
  </w:num>
  <w:num w:numId="2" w16cid:durableId="1669402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86"/>
    <w:rsid w:val="0001115B"/>
    <w:rsid w:val="0002777C"/>
    <w:rsid w:val="000318D4"/>
    <w:rsid w:val="00032E1F"/>
    <w:rsid w:val="0003345D"/>
    <w:rsid w:val="00040231"/>
    <w:rsid w:val="00052E9C"/>
    <w:rsid w:val="000732D9"/>
    <w:rsid w:val="00085B75"/>
    <w:rsid w:val="000E0CDF"/>
    <w:rsid w:val="000E416F"/>
    <w:rsid w:val="00107E61"/>
    <w:rsid w:val="0011130C"/>
    <w:rsid w:val="00116CA0"/>
    <w:rsid w:val="001257F6"/>
    <w:rsid w:val="00125805"/>
    <w:rsid w:val="001267DB"/>
    <w:rsid w:val="00141C21"/>
    <w:rsid w:val="00144731"/>
    <w:rsid w:val="00163DFB"/>
    <w:rsid w:val="00177D8B"/>
    <w:rsid w:val="001926DE"/>
    <w:rsid w:val="00194C17"/>
    <w:rsid w:val="001A21BA"/>
    <w:rsid w:val="001B79E4"/>
    <w:rsid w:val="001C3410"/>
    <w:rsid w:val="001D5508"/>
    <w:rsid w:val="001D57EB"/>
    <w:rsid w:val="00204226"/>
    <w:rsid w:val="00215707"/>
    <w:rsid w:val="002173EB"/>
    <w:rsid w:val="00224CFD"/>
    <w:rsid w:val="00232757"/>
    <w:rsid w:val="00234C5B"/>
    <w:rsid w:val="002479DA"/>
    <w:rsid w:val="0027489D"/>
    <w:rsid w:val="00275FCF"/>
    <w:rsid w:val="00282F7F"/>
    <w:rsid w:val="00292884"/>
    <w:rsid w:val="00296435"/>
    <w:rsid w:val="002A1F5D"/>
    <w:rsid w:val="002B3B54"/>
    <w:rsid w:val="002C042A"/>
    <w:rsid w:val="002D6316"/>
    <w:rsid w:val="002E3BD1"/>
    <w:rsid w:val="002E4219"/>
    <w:rsid w:val="002E6DD6"/>
    <w:rsid w:val="002F7EC6"/>
    <w:rsid w:val="00310807"/>
    <w:rsid w:val="00313877"/>
    <w:rsid w:val="00316B9E"/>
    <w:rsid w:val="0032301D"/>
    <w:rsid w:val="003262B7"/>
    <w:rsid w:val="00326AD7"/>
    <w:rsid w:val="00334AA0"/>
    <w:rsid w:val="00334FAD"/>
    <w:rsid w:val="0034184A"/>
    <w:rsid w:val="003522E9"/>
    <w:rsid w:val="00354EA7"/>
    <w:rsid w:val="0036250C"/>
    <w:rsid w:val="00383E36"/>
    <w:rsid w:val="003A7F46"/>
    <w:rsid w:val="003B404A"/>
    <w:rsid w:val="003B55F7"/>
    <w:rsid w:val="003B7E3A"/>
    <w:rsid w:val="003E09FD"/>
    <w:rsid w:val="0040093B"/>
    <w:rsid w:val="00412F6E"/>
    <w:rsid w:val="0041468D"/>
    <w:rsid w:val="00417156"/>
    <w:rsid w:val="00433097"/>
    <w:rsid w:val="00440CF4"/>
    <w:rsid w:val="00460199"/>
    <w:rsid w:val="004665BB"/>
    <w:rsid w:val="00467B7D"/>
    <w:rsid w:val="00481B72"/>
    <w:rsid w:val="004844AD"/>
    <w:rsid w:val="004957CE"/>
    <w:rsid w:val="004B07B8"/>
    <w:rsid w:val="004B46C4"/>
    <w:rsid w:val="004C0C57"/>
    <w:rsid w:val="004C38BC"/>
    <w:rsid w:val="004F27B4"/>
    <w:rsid w:val="005757C9"/>
    <w:rsid w:val="00576AF3"/>
    <w:rsid w:val="00592B05"/>
    <w:rsid w:val="00597947"/>
    <w:rsid w:val="005A32A4"/>
    <w:rsid w:val="005A4DD3"/>
    <w:rsid w:val="005A5BD5"/>
    <w:rsid w:val="005D094C"/>
    <w:rsid w:val="005D2218"/>
    <w:rsid w:val="005D5BEE"/>
    <w:rsid w:val="005E0865"/>
    <w:rsid w:val="005E50F3"/>
    <w:rsid w:val="005E609B"/>
    <w:rsid w:val="005F24B4"/>
    <w:rsid w:val="005F2527"/>
    <w:rsid w:val="00604949"/>
    <w:rsid w:val="006114FB"/>
    <w:rsid w:val="0062328E"/>
    <w:rsid w:val="00645219"/>
    <w:rsid w:val="006477A0"/>
    <w:rsid w:val="00651C51"/>
    <w:rsid w:val="0065703A"/>
    <w:rsid w:val="00676BEA"/>
    <w:rsid w:val="00697050"/>
    <w:rsid w:val="006A528C"/>
    <w:rsid w:val="006B0AC2"/>
    <w:rsid w:val="006B7493"/>
    <w:rsid w:val="006C1C06"/>
    <w:rsid w:val="006C47C8"/>
    <w:rsid w:val="006D3C71"/>
    <w:rsid w:val="006E027D"/>
    <w:rsid w:val="00700CEB"/>
    <w:rsid w:val="007123A2"/>
    <w:rsid w:val="007204BC"/>
    <w:rsid w:val="00745492"/>
    <w:rsid w:val="00752335"/>
    <w:rsid w:val="007567A8"/>
    <w:rsid w:val="0075780C"/>
    <w:rsid w:val="0076544A"/>
    <w:rsid w:val="00775D7D"/>
    <w:rsid w:val="007773CC"/>
    <w:rsid w:val="00796A40"/>
    <w:rsid w:val="007A3056"/>
    <w:rsid w:val="007A6289"/>
    <w:rsid w:val="007C6E63"/>
    <w:rsid w:val="007D071D"/>
    <w:rsid w:val="007E4D9C"/>
    <w:rsid w:val="007E7F57"/>
    <w:rsid w:val="007F4412"/>
    <w:rsid w:val="00800E8A"/>
    <w:rsid w:val="008115E0"/>
    <w:rsid w:val="00812670"/>
    <w:rsid w:val="00814378"/>
    <w:rsid w:val="00825B13"/>
    <w:rsid w:val="008346C4"/>
    <w:rsid w:val="0083539F"/>
    <w:rsid w:val="00840DBA"/>
    <w:rsid w:val="008638FA"/>
    <w:rsid w:val="008921DE"/>
    <w:rsid w:val="00894666"/>
    <w:rsid w:val="00897C81"/>
    <w:rsid w:val="008A2737"/>
    <w:rsid w:val="008E39BD"/>
    <w:rsid w:val="008E714B"/>
    <w:rsid w:val="008F4E7C"/>
    <w:rsid w:val="00900DE4"/>
    <w:rsid w:val="00915765"/>
    <w:rsid w:val="00920071"/>
    <w:rsid w:val="00923679"/>
    <w:rsid w:val="00937257"/>
    <w:rsid w:val="00946826"/>
    <w:rsid w:val="00961980"/>
    <w:rsid w:val="00965039"/>
    <w:rsid w:val="009716F4"/>
    <w:rsid w:val="00975134"/>
    <w:rsid w:val="00975667"/>
    <w:rsid w:val="00977DFE"/>
    <w:rsid w:val="009871AD"/>
    <w:rsid w:val="009B69C4"/>
    <w:rsid w:val="009C1746"/>
    <w:rsid w:val="009D6571"/>
    <w:rsid w:val="009E1816"/>
    <w:rsid w:val="00A06D4C"/>
    <w:rsid w:val="00A211BE"/>
    <w:rsid w:val="00A40737"/>
    <w:rsid w:val="00A61EA4"/>
    <w:rsid w:val="00A7098E"/>
    <w:rsid w:val="00A72BF0"/>
    <w:rsid w:val="00A80AE8"/>
    <w:rsid w:val="00A92BE4"/>
    <w:rsid w:val="00AA6EC6"/>
    <w:rsid w:val="00AC285E"/>
    <w:rsid w:val="00AD1552"/>
    <w:rsid w:val="00B06338"/>
    <w:rsid w:val="00B26575"/>
    <w:rsid w:val="00B27B5E"/>
    <w:rsid w:val="00B33E16"/>
    <w:rsid w:val="00B37EFA"/>
    <w:rsid w:val="00B517A4"/>
    <w:rsid w:val="00B646A7"/>
    <w:rsid w:val="00B730CF"/>
    <w:rsid w:val="00B8641D"/>
    <w:rsid w:val="00B9484E"/>
    <w:rsid w:val="00B95437"/>
    <w:rsid w:val="00B97B20"/>
    <w:rsid w:val="00BB35E8"/>
    <w:rsid w:val="00BC19B4"/>
    <w:rsid w:val="00BD376E"/>
    <w:rsid w:val="00BE2D9B"/>
    <w:rsid w:val="00BF5DD0"/>
    <w:rsid w:val="00C01BF1"/>
    <w:rsid w:val="00C03C2A"/>
    <w:rsid w:val="00C0667E"/>
    <w:rsid w:val="00C10786"/>
    <w:rsid w:val="00C1325C"/>
    <w:rsid w:val="00C300C3"/>
    <w:rsid w:val="00C34F15"/>
    <w:rsid w:val="00C40FCF"/>
    <w:rsid w:val="00C46AAF"/>
    <w:rsid w:val="00C51452"/>
    <w:rsid w:val="00C72441"/>
    <w:rsid w:val="00C77BDB"/>
    <w:rsid w:val="00CA0DCE"/>
    <w:rsid w:val="00CA10DA"/>
    <w:rsid w:val="00CA32FB"/>
    <w:rsid w:val="00CA6404"/>
    <w:rsid w:val="00CB54F4"/>
    <w:rsid w:val="00CB71C4"/>
    <w:rsid w:val="00CC3F31"/>
    <w:rsid w:val="00CC6E9A"/>
    <w:rsid w:val="00CE1E41"/>
    <w:rsid w:val="00CF0F9E"/>
    <w:rsid w:val="00CF5B80"/>
    <w:rsid w:val="00D007F3"/>
    <w:rsid w:val="00D01479"/>
    <w:rsid w:val="00D053D0"/>
    <w:rsid w:val="00D3052E"/>
    <w:rsid w:val="00D375B5"/>
    <w:rsid w:val="00D43769"/>
    <w:rsid w:val="00D44EC5"/>
    <w:rsid w:val="00D45F9D"/>
    <w:rsid w:val="00D52B66"/>
    <w:rsid w:val="00D57A2A"/>
    <w:rsid w:val="00D6102D"/>
    <w:rsid w:val="00D76129"/>
    <w:rsid w:val="00D8516D"/>
    <w:rsid w:val="00D856D1"/>
    <w:rsid w:val="00D969A8"/>
    <w:rsid w:val="00DA1055"/>
    <w:rsid w:val="00DB7761"/>
    <w:rsid w:val="00DC1721"/>
    <w:rsid w:val="00DC4E3B"/>
    <w:rsid w:val="00DD20DD"/>
    <w:rsid w:val="00DE5024"/>
    <w:rsid w:val="00DF045F"/>
    <w:rsid w:val="00DF0B2B"/>
    <w:rsid w:val="00DF7CA6"/>
    <w:rsid w:val="00E07404"/>
    <w:rsid w:val="00E6062E"/>
    <w:rsid w:val="00E6208D"/>
    <w:rsid w:val="00E84C86"/>
    <w:rsid w:val="00E87E68"/>
    <w:rsid w:val="00E97D59"/>
    <w:rsid w:val="00EB4F58"/>
    <w:rsid w:val="00EE0F64"/>
    <w:rsid w:val="00F02111"/>
    <w:rsid w:val="00F24A26"/>
    <w:rsid w:val="00F26030"/>
    <w:rsid w:val="00F44534"/>
    <w:rsid w:val="00F469D2"/>
    <w:rsid w:val="00F516EC"/>
    <w:rsid w:val="00F52015"/>
    <w:rsid w:val="00F72A93"/>
    <w:rsid w:val="00F9380B"/>
    <w:rsid w:val="00F96B36"/>
    <w:rsid w:val="00FC0793"/>
    <w:rsid w:val="00FC4D65"/>
    <w:rsid w:val="00FD7E87"/>
    <w:rsid w:val="00FF54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488D"/>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4C86"/>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4C86"/>
    <w:rPr>
      <w:color w:val="0000FF"/>
      <w:u w:val="single"/>
    </w:rPr>
  </w:style>
  <w:style w:type="paragraph" w:styleId="Lijstalinea">
    <w:name w:val="List Paragraph"/>
    <w:basedOn w:val="Standaard"/>
    <w:uiPriority w:val="34"/>
    <w:qFormat/>
    <w:rsid w:val="00E84C86"/>
    <w:pPr>
      <w:ind w:left="720"/>
      <w:contextualSpacing/>
    </w:pPr>
  </w:style>
  <w:style w:type="paragraph" w:styleId="Koptekst">
    <w:name w:val="header"/>
    <w:basedOn w:val="Standaard"/>
    <w:link w:val="KoptekstChar"/>
    <w:uiPriority w:val="99"/>
    <w:unhideWhenUsed/>
    <w:rsid w:val="001447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4731"/>
  </w:style>
  <w:style w:type="paragraph" w:styleId="Voettekst">
    <w:name w:val="footer"/>
    <w:basedOn w:val="Standaard"/>
    <w:link w:val="VoettekstChar"/>
    <w:uiPriority w:val="99"/>
    <w:unhideWhenUsed/>
    <w:rsid w:val="001447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4731"/>
  </w:style>
  <w:style w:type="character" w:styleId="Zwaar">
    <w:name w:val="Strong"/>
    <w:basedOn w:val="Standaardalinea-lettertype"/>
    <w:uiPriority w:val="22"/>
    <w:qFormat/>
    <w:rsid w:val="00326AD7"/>
    <w:rPr>
      <w:b/>
      <w:bCs/>
    </w:rPr>
  </w:style>
  <w:style w:type="paragraph" w:styleId="Geenafstand">
    <w:name w:val="No Spacing"/>
    <w:uiPriority w:val="1"/>
    <w:qFormat/>
    <w:rsid w:val="004B07B8"/>
    <w:pPr>
      <w:spacing w:after="0" w:line="240" w:lineRule="auto"/>
    </w:pPr>
  </w:style>
  <w:style w:type="paragraph" w:styleId="Ballontekst">
    <w:name w:val="Balloon Text"/>
    <w:basedOn w:val="Standaard"/>
    <w:link w:val="BallontekstChar"/>
    <w:uiPriority w:val="99"/>
    <w:semiHidden/>
    <w:unhideWhenUsed/>
    <w:rsid w:val="000732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32D9"/>
    <w:rPr>
      <w:rFonts w:ascii="Segoe UI" w:hAnsi="Segoe UI" w:cs="Segoe UI"/>
      <w:sz w:val="18"/>
      <w:szCs w:val="18"/>
    </w:rPr>
  </w:style>
  <w:style w:type="character" w:styleId="Nadruk">
    <w:name w:val="Emphasis"/>
    <w:basedOn w:val="Standaardalinea-lettertype"/>
    <w:uiPriority w:val="20"/>
    <w:qFormat/>
    <w:rsid w:val="005A4DD3"/>
    <w:rPr>
      <w:i/>
      <w:iCs/>
    </w:rPr>
  </w:style>
  <w:style w:type="character" w:styleId="Onopgelostemelding">
    <w:name w:val="Unresolved Mention"/>
    <w:basedOn w:val="Standaardalinea-lettertype"/>
    <w:uiPriority w:val="99"/>
    <w:semiHidden/>
    <w:unhideWhenUsed/>
    <w:rsid w:val="0027489D"/>
    <w:rPr>
      <w:color w:val="605E5C"/>
      <w:shd w:val="clear" w:color="auto" w:fill="E1DFDD"/>
    </w:rPr>
  </w:style>
  <w:style w:type="character" w:styleId="GevolgdeHyperlink">
    <w:name w:val="FollowedHyperlink"/>
    <w:basedOn w:val="Standaardalinea-lettertype"/>
    <w:uiPriority w:val="99"/>
    <w:semiHidden/>
    <w:unhideWhenUsed/>
    <w:rsid w:val="00A407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gmotor.eu/nl/pres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gmotor.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talia.borisova@mgmotor.eu" TargetMode="External"/><Relationship Id="rId4" Type="http://schemas.openxmlformats.org/officeDocument/2006/relationships/settings" Target="settings.xml"/><Relationship Id="rId9" Type="http://schemas.openxmlformats.org/officeDocument/2006/relationships/hyperlink" Target="https://news.mgmotor.eu/nl/image-b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36255-A70F-43C7-97CE-B7C74291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3155</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Belinfante</dc:creator>
  <cp:keywords/>
  <dc:description/>
  <cp:lastModifiedBy>Nile van Leeuwen</cp:lastModifiedBy>
  <cp:revision>2</cp:revision>
  <cp:lastPrinted>2020-09-14T14:02:00Z</cp:lastPrinted>
  <dcterms:created xsi:type="dcterms:W3CDTF">2022-04-08T14:35:00Z</dcterms:created>
  <dcterms:modified xsi:type="dcterms:W3CDTF">2022-04-08T14:35:00Z</dcterms:modified>
</cp:coreProperties>
</file>